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ody>
    <w:p xmlns:wp14="http://schemas.microsoft.com/office/word/2010/wordml" w14:paraId="23C73089" wp14:textId="3B13B6E0">
      <w:pPr>
        <w:pStyle w:val="Normal"/>
        <w:jc w:val="center"/>
      </w:pPr>
      <w:r w:rsidR="35157E50">
        <w:rPr/>
        <w:t xml:space="preserve">Муниципальное учреждение культуры </w:t>
      </w:r>
    </w:p>
    <w:p xmlns:wp14="http://schemas.microsoft.com/office/word/2010/wordml" w:rsidP="35157E50" w14:paraId="1259FA74" wp14:textId="78A1AE34">
      <w:pPr>
        <w:pStyle w:val="Normal"/>
        <w:bidi w:val="0"/>
        <w:spacing w:before="0" w:beforeAutospacing="off" w:after="0" w:afterAutospacing="off" w:line="259" w:lineRule="auto"/>
        <w:ind w:left="0" w:right="0"/>
        <w:jc w:val="center"/>
      </w:pPr>
      <w:r w:rsidR="35157E50">
        <w:rPr/>
        <w:t xml:space="preserve">"Культурно-досуговый центр </w:t>
      </w:r>
      <w:proofErr w:type="spellStart"/>
      <w:r w:rsidR="35157E50">
        <w:rPr/>
        <w:t>Среднечубуркского</w:t>
      </w:r>
      <w:proofErr w:type="spellEnd"/>
      <w:r w:rsidR="35157E50">
        <w:rPr/>
        <w:t xml:space="preserve"> сельского поселения”</w:t>
      </w:r>
    </w:p>
    <w:p xmlns:wp14="http://schemas.microsoft.com/office/word/2010/wordml" w14:paraId="0A37501D" wp14:textId="77777777">
      <w:pPr>
        <w:pStyle w:val="Normal"/>
        <w:rPr/>
      </w:pPr>
      <w:r>
        <w:rPr/>
      </w:r>
    </w:p>
    <w:p xmlns:wp14="http://schemas.microsoft.com/office/word/2010/wordml" w14:paraId="5DAB6C7B" wp14:textId="77777777">
      <w:pPr>
        <w:pStyle w:val="Normal"/>
        <w:rPr/>
      </w:pPr>
      <w:r>
        <w:rPr/>
      </w:r>
    </w:p>
    <w:p xmlns:wp14="http://schemas.microsoft.com/office/word/2010/wordml" w14:paraId="3C5155DC" wp14:textId="77777777">
      <w:pPr>
        <w:pStyle w:val="Normal"/>
        <w:jc w:val="center"/>
        <w:rPr>
          <w:b/>
          <w:b/>
        </w:rPr>
      </w:pPr>
      <w:r>
        <w:rPr>
          <w:b/>
        </w:rPr>
        <w:t>ПРИКАЗ</w:t>
      </w:r>
    </w:p>
    <w:p xmlns:wp14="http://schemas.microsoft.com/office/word/2010/wordml" w14:paraId="5DC9E560" wp14:textId="5BF995B0">
      <w:pPr>
        <w:pStyle w:val="Normal"/>
      </w:pPr>
      <w:r w:rsidR="35157E50">
        <w:rPr/>
        <w:t>20.06.2020г.                                                                                                      № 18-д</w:t>
      </w:r>
    </w:p>
    <w:p xmlns:wp14="http://schemas.microsoft.com/office/word/2010/wordml" w14:paraId="02EB378F" wp14:textId="77777777">
      <w:pPr>
        <w:pStyle w:val="Normal"/>
        <w:rPr/>
      </w:pPr>
      <w:r>
        <w:rPr/>
      </w:r>
    </w:p>
    <w:p xmlns:wp14="http://schemas.microsoft.com/office/word/2010/wordml" w14:paraId="6A05A809" wp14:textId="77777777">
      <w:pPr>
        <w:pStyle w:val="Normal"/>
        <w:suppressAutoHyphens w:val="true"/>
        <w:autoSpaceDE w:val="false"/>
        <w:jc w:val="center"/>
        <w:rPr/>
      </w:pPr>
      <w:r>
        <w:rPr/>
      </w:r>
    </w:p>
    <w:p xmlns:wp14="http://schemas.microsoft.com/office/word/2010/wordml" w14:paraId="5A39BBE3" wp14:textId="77777777">
      <w:pPr>
        <w:pStyle w:val="Normal"/>
        <w:suppressAutoHyphens w:val="true"/>
        <w:autoSpaceDE w:val="false"/>
        <w:jc w:val="center"/>
        <w:rPr/>
      </w:pPr>
      <w:r>
        <w:rPr/>
      </w:r>
    </w:p>
    <w:p xmlns:wp14="http://schemas.microsoft.com/office/word/2010/wordml" w14:paraId="1125CD71" wp14:textId="71390272">
      <w:pPr>
        <w:pStyle w:val="Normal"/>
        <w:suppressAutoHyphens w:val="true"/>
        <w:autoSpaceDE w:val="false"/>
      </w:pPr>
      <w:r w:rsidR="35157E50">
        <w:rPr/>
        <w:t>Об обработке персональных данных неавтоматизированным способом</w:t>
      </w:r>
    </w:p>
    <w:p w:rsidR="35157E50" w:rsidP="35157E50" w:rsidRDefault="35157E50" w14:paraId="2182CB5A" w14:textId="15D3456A">
      <w:pPr>
        <w:pStyle w:val="Normal"/>
      </w:pPr>
      <w:r w:rsidR="35157E50">
        <w:rPr/>
        <w:t xml:space="preserve">в муниципальном учреждении культуры  “Культурно-досуговый центр </w:t>
      </w:r>
    </w:p>
    <w:p w:rsidR="35157E50" w:rsidP="35157E50" w:rsidRDefault="35157E50" w14:paraId="14D25FC2" w14:textId="67A54F1A">
      <w:pPr>
        <w:pStyle w:val="Normal"/>
      </w:pPr>
      <w:proofErr w:type="spellStart"/>
      <w:r w:rsidR="35157E50">
        <w:rPr/>
        <w:t>Среднечубуркского</w:t>
      </w:r>
      <w:proofErr w:type="spellEnd"/>
      <w:r w:rsidR="35157E50">
        <w:rPr/>
        <w:t xml:space="preserve"> сельского поселения”</w:t>
      </w:r>
    </w:p>
    <w:p xmlns:wp14="http://schemas.microsoft.com/office/word/2010/wordml" w14:paraId="41C8F396" wp14:textId="77777777">
      <w:pPr>
        <w:pStyle w:val="Normal"/>
        <w:suppressAutoHyphens w:val="true"/>
        <w:autoSpaceDE w:val="false"/>
        <w:rPr>
          <w:bCs/>
        </w:rPr>
      </w:pPr>
      <w:r>
        <w:rPr>
          <w:bCs/>
        </w:rPr>
      </w:r>
    </w:p>
    <w:p xmlns:wp14="http://schemas.microsoft.com/office/word/2010/wordml" w14:paraId="72A3D3EC" wp14:textId="77777777">
      <w:pPr>
        <w:pStyle w:val="Normal"/>
        <w:suppressAutoHyphens w:val="true"/>
        <w:autoSpaceDE w:val="false"/>
        <w:rPr>
          <w:bCs/>
        </w:rPr>
      </w:pPr>
      <w:r>
        <w:rPr>
          <w:bCs/>
        </w:rPr>
        <w:tab/>
      </w:r>
    </w:p>
    <w:p xmlns:wp14="http://schemas.microsoft.com/office/word/2010/wordml" w14:paraId="7A3EF488" wp14:textId="77777777">
      <w:pPr>
        <w:pStyle w:val="Normal"/>
        <w:suppressAutoHyphens w:val="true"/>
        <w:autoSpaceDE w:val="false"/>
        <w:ind w:firstLine="708"/>
        <w:jc w:val="both"/>
        <w:rPr>
          <w:bCs/>
        </w:rPr>
      </w:pPr>
      <w:r>
        <w:rPr>
          <w:bCs/>
        </w:rPr>
        <w:t xml:space="preserve">В соответствии с требованиями Федерального закона «О персональных данных» от 27.07.2006 г. № 152-ФЗ, Постановления Правительства РФ «Об утверждении Положения об особенностях обработки персональных данных, осуществляемой без использования средств автоматизации» от 15.09.2008г. № 687, </w:t>
      </w:r>
    </w:p>
    <w:p xmlns:wp14="http://schemas.microsoft.com/office/word/2010/wordml" w14:paraId="0D0B940D" wp14:textId="77777777">
      <w:pPr>
        <w:pStyle w:val="Normal"/>
        <w:suppressAutoHyphens w:val="true"/>
        <w:autoSpaceDE w:val="false"/>
        <w:ind w:firstLine="708"/>
        <w:jc w:val="center"/>
        <w:rPr>
          <w:bCs/>
        </w:rPr>
      </w:pPr>
      <w:r>
        <w:rPr>
          <w:bCs/>
        </w:rPr>
      </w:r>
    </w:p>
    <w:p xmlns:wp14="http://schemas.microsoft.com/office/word/2010/wordml" w14:paraId="5BA52F2D" wp14:textId="77777777">
      <w:pPr>
        <w:pStyle w:val="Normal"/>
        <w:suppressAutoHyphens w:val="true"/>
        <w:autoSpaceDE w:val="false"/>
        <w:ind w:firstLine="708"/>
        <w:jc w:val="center"/>
        <w:rPr>
          <w:bCs/>
        </w:rPr>
      </w:pPr>
      <w:r>
        <w:rPr>
          <w:bCs/>
        </w:rPr>
        <w:t>Приказываю:</w:t>
      </w:r>
    </w:p>
    <w:p xmlns:wp14="http://schemas.microsoft.com/office/word/2010/wordml" w14:paraId="0E27B00A" wp14:textId="77777777">
      <w:pPr>
        <w:pStyle w:val="Normal"/>
        <w:suppressAutoHyphens w:val="true"/>
        <w:autoSpaceDE w:val="false"/>
        <w:jc w:val="center"/>
        <w:rPr>
          <w:bCs/>
        </w:rPr>
      </w:pPr>
      <w:r>
        <w:rPr>
          <w:bCs/>
        </w:rPr>
      </w:r>
    </w:p>
    <w:p xmlns:wp14="http://schemas.microsoft.com/office/word/2010/wordml" w:rsidP="35157E50" w14:paraId="0327057E" wp14:textId="77777777">
      <w:pPr>
        <w:pStyle w:val="Normal"/>
        <w:ind w:left="0" w:right="0" w:firstLine="0"/>
        <w:jc w:val="both"/>
      </w:pPr>
      <w:r w:rsidR="35157E50">
        <w:rPr/>
        <w:t>1. Утвердить Правила обработки персональных данных, осуществляемой без использования средств автоматизации (приложение № 1).</w:t>
      </w:r>
    </w:p>
    <w:p xmlns:wp14="http://schemas.microsoft.com/office/word/2010/wordml" w:rsidP="35157E50" w14:paraId="4B4B497A" wp14:textId="07E6C62C">
      <w:pPr>
        <w:pStyle w:val="Normal"/>
        <w:ind w:left="0" w:right="0"/>
      </w:pPr>
      <w:r w:rsidR="35157E50">
        <w:rPr/>
        <w:t xml:space="preserve">2. Утвердить Порядок ведения журналов в муниципальном учреждении культуры  “Культурно-досуговый центр </w:t>
      </w:r>
      <w:proofErr w:type="spellStart"/>
      <w:r w:rsidR="35157E50">
        <w:rPr/>
        <w:t>Среднечубуркского</w:t>
      </w:r>
      <w:proofErr w:type="spellEnd"/>
      <w:r w:rsidR="35157E50">
        <w:rPr/>
        <w:t xml:space="preserve"> сельского поселения”  (приложение № 2). </w:t>
      </w:r>
    </w:p>
    <w:p xmlns:wp14="http://schemas.microsoft.com/office/word/2010/wordml" w:rsidP="35157E50" w14:paraId="452568AA" wp14:textId="2E89E3AA">
      <w:pPr>
        <w:pStyle w:val="Normal"/>
        <w:ind w:left="0" w:right="0" w:firstLine="0"/>
        <w:jc w:val="both"/>
      </w:pPr>
      <w:r w:rsidR="35157E50">
        <w:rPr/>
        <w:t>3. Контроль за настоящим приказом оставляю за собой.</w:t>
      </w:r>
    </w:p>
    <w:p xmlns:wp14="http://schemas.microsoft.com/office/word/2010/wordml" w14:paraId="60061E4C" wp14:textId="77777777">
      <w:pPr>
        <w:pStyle w:val="Normal"/>
        <w:ind w:firstLine="709"/>
        <w:jc w:val="both"/>
        <w:rPr>
          <w:bCs/>
        </w:rPr>
      </w:pPr>
      <w:r>
        <w:rPr>
          <w:bCs/>
        </w:rPr>
      </w:r>
    </w:p>
    <w:p xmlns:wp14="http://schemas.microsoft.com/office/word/2010/wordml" w14:paraId="44EAFD9C" wp14:textId="77777777">
      <w:pPr>
        <w:pStyle w:val="Normal"/>
        <w:ind w:firstLine="709"/>
        <w:jc w:val="both"/>
        <w:rPr>
          <w:bCs/>
        </w:rPr>
      </w:pPr>
      <w:r>
        <w:rPr>
          <w:bCs/>
        </w:rPr>
      </w:r>
    </w:p>
    <w:p xmlns:wp14="http://schemas.microsoft.com/office/word/2010/wordml" w:rsidP="35157E50" w14:paraId="21CD6450" wp14:textId="60D6B8DC">
      <w:pPr>
        <w:pStyle w:val="Normal"/>
        <w:ind w:firstLine="709"/>
        <w:jc w:val="both"/>
      </w:pPr>
      <w:r w:rsidR="35157E50">
        <w:rPr/>
        <w:t xml:space="preserve">Директор            </w:t>
      </w:r>
      <w:r>
        <w:drawing>
          <wp:inline xmlns:wp14="http://schemas.microsoft.com/office/word/2010/wordprocessingDrawing" wp14:editId="7EBA1DB9" wp14:anchorId="241B6CF2">
            <wp:extent cx="885825" cy="781050"/>
            <wp:effectExtent l="0" t="0" r="0" b="0"/>
            <wp:docPr id="106722851" name="" title=""/>
            <wp:cNvGraphicFramePr>
              <a:graphicFrameLocks noChangeAspect="1"/>
            </wp:cNvGraphicFramePr>
            <a:graphic>
              <a:graphicData uri="http://schemas.openxmlformats.org/drawingml/2006/picture">
                <pic:pic>
                  <pic:nvPicPr>
                    <pic:cNvPr id="0" name=""/>
                    <pic:cNvPicPr/>
                  </pic:nvPicPr>
                  <pic:blipFill>
                    <a:blip r:embed="R6638d8c99a244712">
                      <a:extLst>
                        <a:ext xmlns:a="http://schemas.openxmlformats.org/drawingml/2006/main" uri="{28A0092B-C50C-407E-A947-70E740481C1C}">
                          <a14:useLocalDpi val="0"/>
                        </a:ext>
                      </a:extLst>
                    </a:blip>
                    <a:stretch>
                      <a:fillRect/>
                    </a:stretch>
                  </pic:blipFill>
                  <pic:spPr>
                    <a:xfrm>
                      <a:off x="0" y="0"/>
                      <a:ext cx="885825" cy="781050"/>
                    </a:xfrm>
                    <a:prstGeom prst="rect">
                      <a:avLst/>
                    </a:prstGeom>
                  </pic:spPr>
                </pic:pic>
              </a:graphicData>
            </a:graphic>
          </wp:inline>
        </w:drawing>
      </w:r>
      <w:r w:rsidR="35157E50">
        <w:rPr/>
        <w:t xml:space="preserve">                 Н.Н. Леонтьева</w:t>
      </w:r>
    </w:p>
    <w:p xmlns:wp14="http://schemas.microsoft.com/office/word/2010/wordml" w14:paraId="4B94D5A5" wp14:textId="77777777">
      <w:pPr>
        <w:pStyle w:val="Normal"/>
        <w:jc w:val="both"/>
        <w:rPr>
          <w:bCs/>
        </w:rPr>
      </w:pPr>
      <w:r>
        <w:rPr>
          <w:bCs/>
        </w:rPr>
      </w:r>
    </w:p>
    <w:p xmlns:wp14="http://schemas.microsoft.com/office/word/2010/wordml" w14:paraId="3DEEC669" wp14:textId="77777777">
      <w:pPr>
        <w:pStyle w:val="Normal"/>
        <w:jc w:val="both"/>
        <w:rPr>
          <w:bCs/>
        </w:rPr>
      </w:pPr>
      <w:r>
        <w:rPr>
          <w:bCs/>
        </w:rPr>
      </w:r>
    </w:p>
    <w:p xmlns:wp14="http://schemas.microsoft.com/office/word/2010/wordml" w14:paraId="3656B9AB" wp14:textId="77777777">
      <w:pPr>
        <w:pStyle w:val="Normal"/>
        <w:rPr>
          <w:bCs/>
        </w:rPr>
      </w:pPr>
      <w:r>
        <w:rPr>
          <w:bCs/>
        </w:rPr>
      </w:r>
    </w:p>
    <w:p xmlns:wp14="http://schemas.microsoft.com/office/word/2010/wordml" w14:paraId="45FB0818" wp14:textId="77777777">
      <w:pPr>
        <w:pStyle w:val="Normal"/>
        <w:rPr/>
      </w:pPr>
      <w:r>
        <w:rPr/>
      </w:r>
    </w:p>
    <w:p xmlns:wp14="http://schemas.microsoft.com/office/word/2010/wordml" w14:paraId="049F31CB" wp14:textId="77777777">
      <w:pPr>
        <w:pStyle w:val="Normal"/>
        <w:rPr/>
      </w:pPr>
      <w:r>
        <w:rPr/>
      </w:r>
    </w:p>
    <w:p xmlns:wp14="http://schemas.microsoft.com/office/word/2010/wordml" w14:paraId="53128261" wp14:textId="77777777">
      <w:pPr>
        <w:pStyle w:val="Normal"/>
        <w:rPr/>
      </w:pPr>
      <w:r>
        <w:rPr/>
      </w:r>
    </w:p>
    <w:p xmlns:wp14="http://schemas.microsoft.com/office/word/2010/wordml" w14:paraId="62486C05" wp14:textId="77777777">
      <w:pPr>
        <w:pStyle w:val="Normal"/>
        <w:rPr/>
      </w:pPr>
      <w:r>
        <w:rPr/>
      </w:r>
    </w:p>
    <w:p xmlns:wp14="http://schemas.microsoft.com/office/word/2010/wordml" w14:paraId="4101652C" wp14:textId="77777777">
      <w:pPr>
        <w:pStyle w:val="Normal"/>
        <w:rPr/>
      </w:pPr>
      <w:r>
        <w:rPr/>
      </w:r>
    </w:p>
    <w:p xmlns:wp14="http://schemas.microsoft.com/office/word/2010/wordml" w14:paraId="4B99056E" wp14:textId="77777777">
      <w:pPr>
        <w:pStyle w:val="Normal"/>
        <w:rPr/>
      </w:pPr>
      <w:r>
        <w:rPr/>
      </w:r>
    </w:p>
    <w:p xmlns:wp14="http://schemas.microsoft.com/office/word/2010/wordml" w14:paraId="1299C43A" wp14:textId="77777777">
      <w:pPr>
        <w:pStyle w:val="Normal"/>
        <w:rPr/>
      </w:pPr>
      <w:r>
        <w:rPr/>
      </w:r>
    </w:p>
    <w:p xmlns:wp14="http://schemas.microsoft.com/office/word/2010/wordml" w14:paraId="4DDBEF00" wp14:textId="77777777">
      <w:pPr>
        <w:pStyle w:val="Normal"/>
      </w:pPr>
    </w:p>
    <w:p w:rsidR="35157E50" w:rsidP="35157E50" w:rsidRDefault="35157E50" w14:paraId="4740131C" w14:textId="5B146335">
      <w:pPr>
        <w:pStyle w:val="Normal"/>
      </w:pPr>
    </w:p>
    <w:p w:rsidR="35157E50" w:rsidP="35157E50" w:rsidRDefault="35157E50" w14:paraId="014302D3" w14:textId="6603B672">
      <w:pPr>
        <w:pStyle w:val="Normal"/>
      </w:pPr>
    </w:p>
    <w:p w:rsidR="35157E50" w:rsidP="35157E50" w:rsidRDefault="35157E50" w14:paraId="31072036" w14:textId="098F59B2">
      <w:pPr>
        <w:pStyle w:val="Normal"/>
      </w:pPr>
    </w:p>
    <w:p w:rsidR="35157E50" w:rsidP="35157E50" w:rsidRDefault="35157E50" w14:paraId="4300E04C" w14:textId="3B87DBB1">
      <w:pPr>
        <w:pStyle w:val="Normal"/>
      </w:pPr>
    </w:p>
    <w:p w:rsidR="35157E50" w:rsidP="35157E50" w:rsidRDefault="35157E50" w14:paraId="315E226C" w14:textId="506EA175">
      <w:pPr>
        <w:pStyle w:val="Normal"/>
      </w:pPr>
    </w:p>
    <w:p w:rsidR="35157E50" w:rsidP="35157E50" w:rsidRDefault="35157E50" w14:paraId="67D6A90D" w14:textId="3CCFB74A">
      <w:pPr>
        <w:pStyle w:val="Normal"/>
      </w:pPr>
    </w:p>
    <w:p w:rsidR="35157E50" w:rsidP="35157E50" w:rsidRDefault="35157E50" w14:paraId="7CB84B7F" w14:textId="5F946073">
      <w:pPr>
        <w:pStyle w:val="Normal"/>
      </w:pPr>
    </w:p>
    <w:p w:rsidR="35157E50" w:rsidP="35157E50" w:rsidRDefault="35157E50" w14:paraId="3A3E7686" w14:textId="1B25D381">
      <w:pPr>
        <w:pStyle w:val="Normal"/>
      </w:pPr>
    </w:p>
    <w:p w:rsidR="35157E50" w:rsidP="35157E50" w:rsidRDefault="35157E50" w14:paraId="0BF7273C" w14:textId="5A5EE2E9">
      <w:pPr>
        <w:pStyle w:val="Normal"/>
      </w:pPr>
    </w:p>
    <w:p w:rsidR="35157E50" w:rsidP="35157E50" w:rsidRDefault="35157E50" w14:paraId="12D67A29" w14:textId="17A0FC36">
      <w:pPr>
        <w:pStyle w:val="Normal"/>
      </w:pPr>
    </w:p>
    <w:p w:rsidR="35157E50" w:rsidP="35157E50" w:rsidRDefault="35157E50" w14:paraId="73DA2BB2" w14:textId="182C6D49">
      <w:pPr>
        <w:pStyle w:val="Normal"/>
      </w:pPr>
    </w:p>
    <w:p w:rsidR="35157E50" w:rsidP="35157E50" w:rsidRDefault="35157E50" w14:paraId="16D9E944" w14:textId="78B5AB0B">
      <w:pPr>
        <w:pStyle w:val="Normal"/>
      </w:pPr>
    </w:p>
    <w:p xmlns:wp14="http://schemas.microsoft.com/office/word/2010/wordml" w14:paraId="3461D779" wp14:textId="77777777">
      <w:pPr>
        <w:pStyle w:val="Normal"/>
        <w:rPr/>
      </w:pPr>
      <w:r>
        <w:rPr/>
      </w:r>
    </w:p>
    <w:p xmlns:wp14="http://schemas.microsoft.com/office/word/2010/wordml" w14:paraId="3CF2D8B6" wp14:textId="77777777">
      <w:pPr>
        <w:pStyle w:val="Normal"/>
        <w:rPr/>
      </w:pPr>
      <w:r>
        <w:rPr/>
      </w:r>
    </w:p>
    <w:p xmlns:wp14="http://schemas.microsoft.com/office/word/2010/wordml" w14:paraId="321939E4" wp14:textId="77777777">
      <w:pPr>
        <w:pStyle w:val="Normal"/>
        <w:jc w:val="right"/>
        <w:rPr>
          <w:bCs/>
        </w:rPr>
      </w:pPr>
      <w:r>
        <w:rPr>
          <w:bCs/>
        </w:rPr>
        <w:t>Приложение № 1</w:t>
      </w:r>
    </w:p>
    <w:p xmlns:wp14="http://schemas.microsoft.com/office/word/2010/wordml" w14:paraId="48ADA371" wp14:textId="2BEB4B6F">
      <w:pPr>
        <w:pStyle w:val="Normal"/>
        <w:jc w:val="right"/>
      </w:pPr>
      <w:r w:rsidR="35157E50">
        <w:rPr/>
        <w:t xml:space="preserve">к </w:t>
      </w:r>
      <w:proofErr w:type="gramStart"/>
      <w:r w:rsidR="35157E50">
        <w:rPr/>
        <w:t>приказу  от</w:t>
      </w:r>
      <w:proofErr w:type="gramEnd"/>
      <w:r w:rsidR="35157E50">
        <w:rPr/>
        <w:t xml:space="preserve"> 20.06.2020г. № 18-д</w:t>
      </w:r>
    </w:p>
    <w:p xmlns:wp14="http://schemas.microsoft.com/office/word/2010/wordml" w14:paraId="0FB78278" wp14:textId="77777777">
      <w:pPr>
        <w:pStyle w:val="Normal"/>
        <w:jc w:val="right"/>
        <w:rPr>
          <w:bCs/>
        </w:rPr>
      </w:pPr>
      <w:r>
        <w:rPr>
          <w:bCs/>
        </w:rPr>
      </w:r>
    </w:p>
    <w:p xmlns:wp14="http://schemas.microsoft.com/office/word/2010/wordml" w14:paraId="1FC39945" wp14:textId="77777777">
      <w:pPr>
        <w:pStyle w:val="Normal"/>
        <w:autoSpaceDE w:val="false"/>
        <w:jc w:val="center"/>
        <w:rPr>
          <w:b/>
          <w:b/>
          <w:bCs/>
        </w:rPr>
      </w:pPr>
      <w:r>
        <w:rPr>
          <w:b/>
          <w:bCs/>
        </w:rPr>
      </w:r>
    </w:p>
    <w:p w:rsidR="35157E50" w:rsidP="35157E50" w:rsidRDefault="35157E50" w14:paraId="4FCAACEB" w14:textId="660FD828">
      <w:pPr>
        <w:pStyle w:val="Normal"/>
        <w:jc w:val="center"/>
        <w:rPr>
          <w:rFonts w:ascii="Times New Roman" w:hAnsi="Times New Roman" w:eastAsia="Times New Roman" w:cs="Times New Roman"/>
          <w:b w:val="1"/>
          <w:bCs w:val="1"/>
          <w:sz w:val="24"/>
          <w:szCs w:val="24"/>
        </w:rPr>
      </w:pPr>
      <w:r w:rsidRPr="35157E50" w:rsidR="35157E50">
        <w:rPr>
          <w:rFonts w:ascii="Times New Roman" w:hAnsi="Times New Roman" w:eastAsia="Times New Roman" w:cs="Times New Roman"/>
          <w:b w:val="1"/>
          <w:bCs w:val="1"/>
          <w:sz w:val="24"/>
          <w:szCs w:val="24"/>
        </w:rPr>
        <w:t xml:space="preserve">Правила обработки персональных данных </w:t>
      </w:r>
      <w:r>
        <w:br/>
      </w:r>
      <w:r w:rsidRPr="35157E50" w:rsidR="35157E50">
        <w:rPr>
          <w:rFonts w:ascii="Times New Roman" w:hAnsi="Times New Roman" w:eastAsia="Times New Roman" w:cs="Times New Roman"/>
          <w:b w:val="1"/>
          <w:bCs w:val="1"/>
          <w:sz w:val="24"/>
          <w:szCs w:val="24"/>
        </w:rPr>
        <w:t xml:space="preserve">без использования средств автоматизации в </w:t>
      </w:r>
      <w:r w:rsidRPr="35157E50" w:rsidR="35157E50">
        <w:rPr>
          <w:rFonts w:ascii="Times New Roman" w:hAnsi="Times New Roman" w:eastAsia="Times New Roman" w:cs="Times New Roman"/>
          <w:b w:val="1"/>
          <w:bCs w:val="1"/>
          <w:sz w:val="24"/>
          <w:szCs w:val="24"/>
        </w:rPr>
        <w:t xml:space="preserve">муниципальном учреждении </w:t>
      </w:r>
      <w:r w:rsidRPr="35157E50" w:rsidR="35157E50">
        <w:rPr>
          <w:rFonts w:ascii="Times New Roman" w:hAnsi="Times New Roman" w:eastAsia="Times New Roman" w:cs="Times New Roman"/>
          <w:b w:val="1"/>
          <w:bCs w:val="1"/>
          <w:sz w:val="24"/>
          <w:szCs w:val="24"/>
        </w:rPr>
        <w:t xml:space="preserve">культуры  </w:t>
      </w:r>
    </w:p>
    <w:p w:rsidR="35157E50" w:rsidP="35157E50" w:rsidRDefault="35157E50" w14:paraId="298173C2" w14:textId="3DCD11BB">
      <w:pPr>
        <w:pStyle w:val="Normal"/>
        <w:jc w:val="center"/>
        <w:rPr>
          <w:rFonts w:ascii="Times New Roman" w:hAnsi="Times New Roman" w:eastAsia="Times New Roman" w:cs="Times New Roman"/>
          <w:b w:val="1"/>
          <w:bCs w:val="1"/>
          <w:sz w:val="24"/>
          <w:szCs w:val="24"/>
        </w:rPr>
      </w:pPr>
      <w:r w:rsidRPr="35157E50" w:rsidR="35157E50">
        <w:rPr>
          <w:rFonts w:ascii="Times New Roman" w:hAnsi="Times New Roman" w:eastAsia="Times New Roman" w:cs="Times New Roman"/>
          <w:b w:val="1"/>
          <w:bCs w:val="1"/>
          <w:sz w:val="24"/>
          <w:szCs w:val="24"/>
        </w:rPr>
        <w:t>“</w:t>
      </w:r>
      <w:r w:rsidRPr="35157E50" w:rsidR="35157E50">
        <w:rPr>
          <w:rFonts w:ascii="Times New Roman" w:hAnsi="Times New Roman" w:eastAsia="Times New Roman" w:cs="Times New Roman"/>
          <w:b w:val="1"/>
          <w:bCs w:val="1"/>
          <w:sz w:val="24"/>
          <w:szCs w:val="24"/>
        </w:rPr>
        <w:t xml:space="preserve">Культурно-досуговый центр </w:t>
      </w:r>
      <w:proofErr w:type="spellStart"/>
      <w:r w:rsidRPr="35157E50" w:rsidR="35157E50">
        <w:rPr>
          <w:rFonts w:ascii="Times New Roman" w:hAnsi="Times New Roman" w:eastAsia="Times New Roman" w:cs="Times New Roman"/>
          <w:b w:val="1"/>
          <w:bCs w:val="1"/>
          <w:sz w:val="24"/>
          <w:szCs w:val="24"/>
        </w:rPr>
        <w:t>Среднечубуркского</w:t>
      </w:r>
      <w:proofErr w:type="spellEnd"/>
      <w:r w:rsidRPr="35157E50" w:rsidR="35157E50">
        <w:rPr>
          <w:rFonts w:ascii="Times New Roman" w:hAnsi="Times New Roman" w:eastAsia="Times New Roman" w:cs="Times New Roman"/>
          <w:b w:val="1"/>
          <w:bCs w:val="1"/>
          <w:sz w:val="24"/>
          <w:szCs w:val="24"/>
        </w:rPr>
        <w:t xml:space="preserve"> сельского поселения”</w:t>
      </w:r>
    </w:p>
    <w:p xmlns:wp14="http://schemas.microsoft.com/office/word/2010/wordml" w:rsidP="35157E50" w14:paraId="34CE0A41" wp14:textId="77777777">
      <w:pPr>
        <w:pStyle w:val="Normal"/>
        <w:autoSpaceDE w:val="false"/>
        <w:jc w:val="center"/>
        <w:rPr>
          <w:rFonts w:ascii="Times New Roman" w:hAnsi="Times New Roman" w:eastAsia="Times New Roman" w:cs="Times New Roman"/>
          <w:b w:val="1"/>
          <w:b/>
          <w:bCs w:val="1"/>
          <w:sz w:val="24"/>
          <w:szCs w:val="24"/>
        </w:rPr>
      </w:pPr>
    </w:p>
    <w:p xmlns:wp14="http://schemas.microsoft.com/office/word/2010/wordml" w:rsidP="35157E50" w14:paraId="0ED47D1E" wp14:textId="77777777">
      <w:pPr>
        <w:pStyle w:val="Normal"/>
        <w:autoSpaceDE w:val="false"/>
        <w:ind w:firstLine="708"/>
        <w:rPr>
          <w:rFonts w:ascii="Times New Roman" w:hAnsi="Times New Roman" w:eastAsia="Times New Roman" w:cs="Times New Roman"/>
          <w:b w:val="1"/>
          <w:bCs w:val="1"/>
          <w:sz w:val="24"/>
          <w:szCs w:val="24"/>
        </w:rPr>
      </w:pPr>
      <w:r w:rsidRPr="35157E50" w:rsidR="35157E50">
        <w:rPr>
          <w:rFonts w:ascii="Times New Roman" w:hAnsi="Times New Roman" w:eastAsia="Times New Roman" w:cs="Times New Roman"/>
          <w:b w:val="1"/>
          <w:bCs w:val="1"/>
          <w:sz w:val="24"/>
          <w:szCs w:val="24"/>
        </w:rPr>
        <w:t xml:space="preserve">1. </w:t>
      </w:r>
      <w:r w:rsidRPr="35157E50" w:rsidR="35157E50">
        <w:rPr>
          <w:rFonts w:ascii="Times New Roman" w:hAnsi="Times New Roman" w:eastAsia="Times New Roman" w:cs="Times New Roman"/>
          <w:b w:val="1"/>
          <w:bCs w:val="1"/>
          <w:sz w:val="24"/>
          <w:szCs w:val="24"/>
        </w:rPr>
        <w:t>Общие положения</w:t>
      </w:r>
    </w:p>
    <w:p xmlns:wp14="http://schemas.microsoft.com/office/word/2010/wordml" w:rsidP="35157E50" w14:paraId="77A1B0B3"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1.1. </w:t>
      </w:r>
      <w:r w:rsidRPr="35157E50" w:rsidR="35157E50">
        <w:rPr>
          <w:rFonts w:ascii="Times New Roman" w:hAnsi="Times New Roman" w:eastAsia="Times New Roman" w:cs="Times New Roman"/>
          <w:sz w:val="24"/>
          <w:szCs w:val="24"/>
        </w:rPr>
        <w:t>Обработка персональных данных считается осуществленной без использования средств автоматизации (неавтоматизированной), если обработка персональных данных осуществляется без помощи средств вычислительной техники.</w:t>
      </w:r>
    </w:p>
    <w:p xmlns:wp14="http://schemas.microsoft.com/office/word/2010/wordml" w:rsidP="35157E50" w14:paraId="3739E2A1" wp14:textId="70CCB561">
      <w:pPr>
        <w:pStyle w:val="Normal"/>
        <w:widowControl w:val="false"/>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1.2. Категории обрабатываемых персональных данных и категории субъектов персональных данных указаны в утвержден</w:t>
      </w:r>
      <w:r w:rsidRPr="35157E50" w:rsidR="35157E50">
        <w:rPr>
          <w:rFonts w:ascii="Times New Roman" w:hAnsi="Times New Roman" w:eastAsia="Times New Roman" w:cs="Times New Roman"/>
          <w:sz w:val="24"/>
          <w:szCs w:val="24"/>
        </w:rPr>
        <w:t xml:space="preserve">ном </w:t>
      </w:r>
      <w:r w:rsidRPr="35157E50" w:rsidR="35157E50">
        <w:rPr>
          <w:rFonts w:ascii="Times New Roman" w:hAnsi="Times New Roman" w:eastAsia="Times New Roman" w:cs="Times New Roman"/>
          <w:sz w:val="24"/>
          <w:szCs w:val="24"/>
        </w:rPr>
        <w:t xml:space="preserve">Положении о защите персональных данных работников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и Положении о защите персональных данных лиц, занимающихся в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(далее – Положения о защите персональных данных). </w:t>
      </w:r>
    </w:p>
    <w:p xmlns:wp14="http://schemas.microsoft.com/office/word/2010/wordml" w:rsidP="35157E50" w14:paraId="73742209" wp14:textId="0AB5540A">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1.3. Обработка персональных данных без использования средств автоматизации осуществляется с согласия субъекта персональных данных на законной и справедливой основе. Обработка персональных данных без использования средств автоматизации не может быть использована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или его работниками в целях причинения материального и морального вреда субъектам персональных данных, затруднения реализации их прав и свобод.</w:t>
      </w:r>
    </w:p>
    <w:p xmlns:wp14="http://schemas.microsoft.com/office/word/2010/wordml" w:rsidP="35157E50" w14:paraId="34F79B90"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Обработка персональных данных без использования средств автоматизации без согласия субъекта персональных данных может осуществляться только в случаях, предусмотренных законодательством. </w:t>
      </w:r>
    </w:p>
    <w:p xmlns:wp14="http://schemas.microsoft.com/office/word/2010/wordml" w:rsidP="35157E50" w14:paraId="4B142630" wp14:textId="74D18018">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1.4. Настоящие правила обработки персональных данных без использования средств автоматизации (далее – Правила) разработаны и утверждены в целях обеспечения безопасности персональных данных, обрабатываемых в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без использования средств автоматизации, и исполнения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
    <w:p xmlns:wp14="http://schemas.microsoft.com/office/word/2010/wordml" w:rsidP="35157E50" w14:paraId="1B157E2C" wp14:textId="77777777">
      <w:pPr>
        <w:pStyle w:val="Normal"/>
        <w:autoSpaceDE w:val="false"/>
        <w:jc w:val="both"/>
        <w:rPr>
          <w:rFonts w:ascii="Times New Roman" w:hAnsi="Times New Roman" w:eastAsia="Times New Roman" w:cs="Times New Roman"/>
          <w:sz w:val="24"/>
          <w:szCs w:val="24"/>
        </w:rPr>
      </w:pPr>
      <w:r>
        <w:rPr/>
        <w:tab/>
      </w:r>
      <w:r w:rsidRPr="35157E50">
        <w:rPr>
          <w:rFonts w:ascii="Times New Roman" w:hAnsi="Times New Roman" w:eastAsia="Times New Roman" w:cs="Times New Roman"/>
          <w:sz w:val="24"/>
          <w:szCs w:val="24"/>
        </w:rPr>
        <w:t>1.5. Цели обработки персональных данных неавтоматизированным способом:</w:t>
      </w:r>
    </w:p>
    <w:p xmlns:wp14="http://schemas.microsoft.com/office/word/2010/wordml" w:rsidP="35157E50" w14:paraId="0DC112C9" wp14:textId="77777777">
      <w:pPr>
        <w:pStyle w:val="Normal"/>
        <w:autoSpaceDE w:val="false"/>
        <w:jc w:val="both"/>
        <w:rPr>
          <w:rFonts w:ascii="Times New Roman" w:hAnsi="Times New Roman" w:eastAsia="Times New Roman" w:cs="Times New Roman"/>
          <w:sz w:val="24"/>
          <w:szCs w:val="24"/>
        </w:rPr>
      </w:pPr>
      <w:r>
        <w:rPr/>
        <w:tab/>
      </w:r>
      <w:r w:rsidRPr="35157E50">
        <w:rPr>
          <w:rFonts w:ascii="Times New Roman" w:hAnsi="Times New Roman" w:eastAsia="Times New Roman" w:cs="Times New Roman"/>
          <w:sz w:val="24"/>
          <w:szCs w:val="24"/>
        </w:rPr>
        <w:t xml:space="preserve">- оказания услуг по спортивной подготовке занимающихся и помощи в оздоровительном процессе занимающихся. </w:t>
      </w:r>
    </w:p>
    <w:p xmlns:wp14="http://schemas.microsoft.com/office/word/2010/wordml" w:rsidP="35157E50" w14:paraId="153BF37B" wp14:textId="77777777">
      <w:pPr>
        <w:pStyle w:val="Normal"/>
        <w:autoSpaceDE w:val="false"/>
        <w:jc w:val="both"/>
        <w:rPr>
          <w:rFonts w:ascii="Times New Roman" w:hAnsi="Times New Roman" w:eastAsia="Times New Roman" w:cs="Times New Roman"/>
          <w:sz w:val="24"/>
          <w:szCs w:val="24"/>
        </w:rPr>
      </w:pPr>
      <w:r>
        <w:rPr/>
        <w:tab/>
      </w:r>
      <w:r w:rsidRPr="35157E50">
        <w:rPr>
          <w:rFonts w:ascii="Times New Roman" w:hAnsi="Times New Roman" w:eastAsia="Times New Roman" w:cs="Times New Roman"/>
          <w:sz w:val="24"/>
          <w:szCs w:val="24"/>
        </w:rPr>
        <w:t xml:space="preserve">- в соответствии с трудовым и налоговым законодательством. </w:t>
      </w:r>
    </w:p>
    <w:p xmlns:wp14="http://schemas.microsoft.com/office/word/2010/wordml" w:rsidP="35157E50" w14:paraId="724D4CB3" wp14:textId="77777777">
      <w:pPr>
        <w:pStyle w:val="Normal"/>
        <w:autoSpaceDE w:val="false"/>
        <w:jc w:val="both"/>
        <w:rPr>
          <w:rFonts w:ascii="Times New Roman" w:hAnsi="Times New Roman" w:eastAsia="Times New Roman" w:cs="Times New Roman"/>
          <w:sz w:val="24"/>
          <w:szCs w:val="24"/>
        </w:rPr>
      </w:pPr>
      <w:r>
        <w:rPr/>
        <w:tab/>
      </w:r>
      <w:r w:rsidRPr="35157E50">
        <w:rPr>
          <w:rFonts w:ascii="Times New Roman" w:hAnsi="Times New Roman" w:eastAsia="Times New Roman" w:cs="Times New Roman"/>
          <w:sz w:val="24"/>
          <w:szCs w:val="24"/>
        </w:rPr>
        <w:t>1.6. Способы фиксации персональных данных при неавтоматизированной обработке:</w:t>
      </w:r>
    </w:p>
    <w:p xmlns:wp14="http://schemas.microsoft.com/office/word/2010/wordml" w:rsidP="35157E50" w14:paraId="6F96C48E"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на материальных носителях персональных данных (магнитные носители), </w:t>
      </w:r>
    </w:p>
    <w:p xmlns:wp14="http://schemas.microsoft.com/office/word/2010/wordml" w:rsidP="35157E50" w14:paraId="0E3E47AD"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на бумажных носителях, в т.ч. бланках или в специальных разделах бланков. </w:t>
      </w:r>
    </w:p>
    <w:p xmlns:wp14="http://schemas.microsoft.com/office/word/2010/wordml" w:rsidP="35157E50" w14:paraId="08E34C17"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xmlns:wp14="http://schemas.microsoft.com/office/word/2010/wordml" w:rsidP="35157E50" w14:paraId="581E70B5" wp14:textId="77777777">
      <w:pPr>
        <w:pStyle w:val="Normal"/>
        <w:autoSpaceDE w:val="false"/>
        <w:jc w:val="both"/>
        <w:rPr>
          <w:rFonts w:ascii="Times New Roman" w:hAnsi="Times New Roman" w:eastAsia="Times New Roman" w:cs="Times New Roman"/>
          <w:sz w:val="24"/>
          <w:szCs w:val="24"/>
        </w:rPr>
      </w:pPr>
      <w:r>
        <w:rPr/>
        <w:tab/>
      </w:r>
      <w:r w:rsidRPr="35157E50">
        <w:rPr>
          <w:rFonts w:ascii="Times New Roman" w:hAnsi="Times New Roman" w:eastAsia="Times New Roman" w:cs="Times New Roman"/>
          <w:sz w:val="24"/>
          <w:szCs w:val="24"/>
        </w:rPr>
        <w:t xml:space="preserve">1.7. Персональные данные, которые могут обрабатываться неавтоматизированным способом: </w:t>
      </w:r>
      <w:r w:rsidRPr="35157E50">
        <w:rPr>
          <w:rFonts w:ascii="Times New Roman" w:hAnsi="Times New Roman" w:eastAsia="Times New Roman" w:cs="Times New Roman"/>
          <w:sz w:val="24"/>
          <w:szCs w:val="24"/>
          <w:u w:val="single"/>
        </w:rPr>
        <w:t>для работников, находящихся в трудовых отношениях с учреждением</w:t>
      </w:r>
      <w:r w:rsidRPr="35157E50">
        <w:rPr>
          <w:rFonts w:ascii="Times New Roman" w:hAnsi="Times New Roman" w:eastAsia="Times New Roman" w:cs="Times New Roman"/>
          <w:sz w:val="24"/>
          <w:szCs w:val="24"/>
        </w:rPr>
        <w:t>:</w:t>
      </w:r>
    </w:p>
    <w:p xmlns:wp14="http://schemas.microsoft.com/office/word/2010/wordml" w:rsidP="35157E50" w14:paraId="78685E78"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анкетные и биографические данные;</w:t>
      </w:r>
    </w:p>
    <w:p xmlns:wp14="http://schemas.microsoft.com/office/word/2010/wordml" w:rsidP="35157E50" w14:paraId="0E48ADAC"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образование;</w:t>
      </w:r>
    </w:p>
    <w:p xmlns:wp14="http://schemas.microsoft.com/office/word/2010/wordml" w:rsidP="35157E50" w14:paraId="3345B878"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сведения о трудовом и общем стаже;</w:t>
      </w:r>
    </w:p>
    <w:p xmlns:wp14="http://schemas.microsoft.com/office/word/2010/wordml" w:rsidP="35157E50" w14:paraId="57ED6575"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сведения о предыдущем месте работы работника;</w:t>
      </w:r>
    </w:p>
    <w:p xmlns:wp14="http://schemas.microsoft.com/office/word/2010/wordml" w:rsidP="35157E50" w14:paraId="0C4FB68C"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паспортные данные;</w:t>
      </w:r>
    </w:p>
    <w:p xmlns:wp14="http://schemas.microsoft.com/office/word/2010/wordml" w:rsidP="35157E50" w14:paraId="56E429BE"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сведения о воинском учете;</w:t>
      </w:r>
    </w:p>
    <w:p xmlns:wp14="http://schemas.microsoft.com/office/word/2010/wordml" w:rsidP="35157E50" w14:paraId="50A75A55"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сведения о социальных льготах;</w:t>
      </w:r>
    </w:p>
    <w:p xmlns:wp14="http://schemas.microsoft.com/office/word/2010/wordml" w:rsidP="35157E50" w14:paraId="55FCA2E8"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специальность;</w:t>
      </w:r>
    </w:p>
    <w:p xmlns:wp14="http://schemas.microsoft.com/office/word/2010/wordml" w:rsidP="35157E50" w14:paraId="6E769FCE"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занимаемая должность;</w:t>
      </w:r>
    </w:p>
    <w:p xmlns:wp14="http://schemas.microsoft.com/office/word/2010/wordml" w:rsidP="35157E50" w14:paraId="77E99A95"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адрес места жительства (пребывания), номер домашнего, мобильного телефона, адрес электронной почты;</w:t>
      </w:r>
    </w:p>
    <w:p xmlns:wp14="http://schemas.microsoft.com/office/word/2010/wordml" w:rsidP="35157E50" w14:paraId="4448D877"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содержание трудового договора (контракта);</w:t>
      </w:r>
    </w:p>
    <w:p xmlns:wp14="http://schemas.microsoft.com/office/word/2010/wordml" w:rsidP="35157E50" w14:paraId="3794BEEC"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личные дела, личные карточки (форма Т-2) и трудовые книжки сотрудников;</w:t>
      </w:r>
    </w:p>
    <w:p xmlns:wp14="http://schemas.microsoft.com/office/word/2010/wordml" w:rsidP="35157E50" w14:paraId="3469B132"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xmlns:wp14="http://schemas.microsoft.com/office/word/2010/wordml" w:rsidP="35157E50" w14:paraId="281F686E"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анкеты, заполняемые субъектами персональных данных;</w:t>
      </w:r>
    </w:p>
    <w:p xmlns:wp14="http://schemas.microsoft.com/office/word/2010/wordml" w:rsidP="35157E50" w14:paraId="482A7B03"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данные документов об образовании;</w:t>
      </w:r>
    </w:p>
    <w:p xmlns:wp14="http://schemas.microsoft.com/office/word/2010/wordml" w:rsidP="35157E50" w14:paraId="04CC154F"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результаты медицинского обследования;</w:t>
      </w:r>
    </w:p>
    <w:p xmlns:wp14="http://schemas.microsoft.com/office/word/2010/wordml" w:rsidP="35157E50" w14:paraId="03C59770"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рекомендации, характеристики;</w:t>
      </w:r>
    </w:p>
    <w:p xmlns:wp14="http://schemas.microsoft.com/office/word/2010/wordml" w:rsidP="35157E50" w14:paraId="1434E068"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фотографии;</w:t>
      </w:r>
    </w:p>
    <w:p xmlns:wp14="http://schemas.microsoft.com/office/word/2010/wordml" w:rsidP="35157E50" w14:paraId="6E7D8EC6"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копии отчетов, направляемые в органы статистики;</w:t>
      </w:r>
    </w:p>
    <w:p xmlns:wp14="http://schemas.microsoft.com/office/word/2010/wordml" w:rsidP="35157E50" w14:paraId="6D506FCD"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u w:val="single"/>
        </w:rPr>
        <w:t>для остальных субъектов персональных данных (занимающихся)</w:t>
      </w:r>
      <w:r w:rsidRPr="35157E50" w:rsidR="35157E50">
        <w:rPr>
          <w:rFonts w:ascii="Times New Roman" w:hAnsi="Times New Roman" w:eastAsia="Times New Roman" w:cs="Times New Roman"/>
          <w:sz w:val="24"/>
          <w:szCs w:val="24"/>
        </w:rPr>
        <w:t>:</w:t>
      </w:r>
    </w:p>
    <w:p xmlns:wp14="http://schemas.microsoft.com/office/word/2010/wordml" w:rsidP="35157E50" w14:paraId="01C8387B"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данные свидетельства о рождении;</w:t>
      </w:r>
    </w:p>
    <w:p xmlns:wp14="http://schemas.microsoft.com/office/word/2010/wordml" w:rsidP="35157E50" w14:paraId="5A22C376"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медицинская карта;</w:t>
      </w:r>
    </w:p>
    <w:p xmlns:wp14="http://schemas.microsoft.com/office/word/2010/wordml" w:rsidP="35157E50" w14:paraId="147911CE"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карта профилактических прививок;</w:t>
      </w:r>
    </w:p>
    <w:p xmlns:wp14="http://schemas.microsoft.com/office/word/2010/wordml" w:rsidP="35157E50" w14:paraId="36C9E92E"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данные медицинского полиса;</w:t>
      </w:r>
    </w:p>
    <w:p xmlns:wp14="http://schemas.microsoft.com/office/word/2010/wordml" w:rsidP="35157E50" w14:paraId="641869A6"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личное дело занимающегося;</w:t>
      </w:r>
    </w:p>
    <w:p xmlns:wp14="http://schemas.microsoft.com/office/word/2010/wordml" w:rsidP="35157E50" w14:paraId="411F9B10"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сведения о составе семьи;</w:t>
      </w:r>
    </w:p>
    <w:p xmlns:wp14="http://schemas.microsoft.com/office/word/2010/wordml" w:rsidP="35157E50" w14:paraId="5680060C"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место работы и телефон родителей (законных представителей);</w:t>
      </w:r>
    </w:p>
    <w:p xmlns:wp14="http://schemas.microsoft.com/office/word/2010/wordml" w:rsidP="35157E50" w14:paraId="3F2A97B3"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образование родителей (законных представителей);</w:t>
      </w:r>
    </w:p>
    <w:p xmlns:wp14="http://schemas.microsoft.com/office/word/2010/wordml" w:rsidP="35157E50" w14:paraId="3E3D4939"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адрес места жительства (пребывания), номер домашнего, мобильного телефона;</w:t>
      </w:r>
    </w:p>
    <w:p xmlns:wp14="http://schemas.microsoft.com/office/word/2010/wordml" w:rsidP="35157E50" w14:paraId="646409B3" wp14:textId="77777777">
      <w:pPr>
        <w:pStyle w:val="Normal"/>
        <w:autoSpaceDE w:val="false"/>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документы по учету занимающихся, а также информация о выполнении ими спортивных нормативов. </w:t>
      </w:r>
    </w:p>
    <w:p xmlns:wp14="http://schemas.microsoft.com/office/word/2010/wordml" w:rsidP="35157E50" w14:paraId="0251726A" wp14:textId="7B25A12A">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1.8. Настоящие Правила являются внутренним локальным актом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вступают в силу с момента их утверждения директором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и действуют бессрочно до их замены новым документом.</w:t>
      </w:r>
    </w:p>
    <w:p xmlns:wp14="http://schemas.microsoft.com/office/word/2010/wordml" w:rsidP="35157E50" w14:paraId="62EBF3C5"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7721521D" wp14:textId="77777777">
      <w:pPr>
        <w:pStyle w:val="Normal"/>
        <w:autoSpaceDE w:val="false"/>
        <w:ind w:firstLine="708"/>
        <w:jc w:val="both"/>
        <w:rPr>
          <w:rFonts w:ascii="Times New Roman" w:hAnsi="Times New Roman" w:eastAsia="Times New Roman" w:cs="Times New Roman"/>
          <w:b w:val="1"/>
          <w:bCs w:val="1"/>
          <w:sz w:val="24"/>
          <w:szCs w:val="24"/>
        </w:rPr>
      </w:pPr>
      <w:r w:rsidRPr="35157E50" w:rsidR="35157E50">
        <w:rPr>
          <w:rFonts w:ascii="Times New Roman" w:hAnsi="Times New Roman" w:eastAsia="Times New Roman" w:cs="Times New Roman"/>
          <w:b w:val="1"/>
          <w:bCs w:val="1"/>
          <w:sz w:val="24"/>
          <w:szCs w:val="24"/>
        </w:rPr>
        <w:t xml:space="preserve">2. </w:t>
      </w:r>
      <w:r w:rsidRPr="35157E50" w:rsidR="35157E50">
        <w:rPr>
          <w:rFonts w:ascii="Times New Roman" w:hAnsi="Times New Roman" w:eastAsia="Times New Roman" w:cs="Times New Roman"/>
          <w:b w:val="1"/>
          <w:bCs w:val="1"/>
          <w:sz w:val="24"/>
          <w:szCs w:val="24"/>
        </w:rPr>
        <w:t>Особенности организации обработки персональных данных, осуществляемых без использования средств автоматизации.</w:t>
      </w:r>
    </w:p>
    <w:p xmlns:wp14="http://schemas.microsoft.com/office/word/2010/wordml" w:rsidP="35157E50" w14:paraId="3FB7E3B8" wp14:textId="524C8C45">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2.1. В </w:t>
      </w:r>
      <w:proofErr w:type="gramStart"/>
      <w:r w:rsidR="35157E50">
        <w:rPr/>
        <w:t>МУК  “</w:t>
      </w:r>
      <w:proofErr w:type="gramEnd"/>
      <w:r w:rsidR="35157E50">
        <w:rPr/>
        <w:t xml:space="preserve">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без использования средств автоматизации обрабатываются персональные данные работников, лиц, занимающихся и соискателей. Обрабатываемые категории персональных данных для различных категорий субъектов установлены в</w:t>
      </w:r>
      <w:r w:rsidRPr="35157E50" w:rsidR="35157E50">
        <w:rPr>
          <w:rFonts w:ascii="Times New Roman" w:hAnsi="Times New Roman" w:eastAsia="Times New Roman" w:cs="Times New Roman"/>
          <w:sz w:val="24"/>
          <w:szCs w:val="24"/>
        </w:rPr>
        <w:t xml:space="preserve"> </w:t>
      </w:r>
      <w:r w:rsidRPr="35157E50" w:rsidR="35157E50">
        <w:rPr>
          <w:rFonts w:ascii="Times New Roman" w:hAnsi="Times New Roman" w:eastAsia="Times New Roman" w:cs="Times New Roman"/>
          <w:sz w:val="24"/>
          <w:szCs w:val="24"/>
        </w:rPr>
        <w:t xml:space="preserve">Положениях о защите персональных данных, утвержденных в </w:t>
      </w:r>
      <w:proofErr w:type="gramStart"/>
      <w:r w:rsidR="35157E50">
        <w:rPr/>
        <w:t>МУК  “</w:t>
      </w:r>
      <w:proofErr w:type="gramEnd"/>
      <w:r w:rsidR="35157E50">
        <w:rPr/>
        <w:t xml:space="preserve">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w:t>
      </w:r>
    </w:p>
    <w:p xmlns:wp14="http://schemas.microsoft.com/office/word/2010/wordml" w:rsidP="35157E50" w14:paraId="79E5C78A"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Обработка персональных данных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xmlns:wp14="http://schemas.microsoft.com/office/word/2010/wordml" w:rsidP="35157E50" w14:paraId="3602059E"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2.2. </w:t>
      </w:r>
      <w:r w:rsidRPr="35157E50" w:rsidR="35157E50">
        <w:rPr>
          <w:rFonts w:ascii="Times New Roman" w:hAnsi="Times New Roman" w:eastAsia="Times New Roman" w:cs="Times New Roman"/>
          <w:sz w:val="24"/>
          <w:szCs w:val="24"/>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xmlns:wp14="http://schemas.microsoft.com/office/word/2010/wordml" w:rsidP="35157E50" w14:paraId="6E908BD0"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2.3. </w:t>
      </w:r>
      <w:r w:rsidRPr="35157E50" w:rsidR="35157E50">
        <w:rPr>
          <w:rFonts w:ascii="Times New Roman" w:hAnsi="Times New Roman" w:eastAsia="Times New Roman" w:cs="Times New Roman"/>
          <w:sz w:val="24"/>
          <w:szCs w:val="2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xmlns:wp14="http://schemas.microsoft.com/office/word/2010/wordml" w:rsidP="35157E50" w14:paraId="5F3B6B57" wp14:textId="4AF09A09">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2.4. К обработке персональных данных без использования средств автоматизации допущены только те работники, которые указаны в утвержденных в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перечнях лиц, допущенных к обработке персональных данных.</w:t>
      </w:r>
    </w:p>
    <w:p xmlns:wp14="http://schemas.microsoft.com/office/word/2010/wordml" w:rsidP="35157E50" w14:paraId="719F1405"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2.5. </w:t>
      </w:r>
      <w:r w:rsidRPr="35157E50" w:rsidR="35157E50">
        <w:rPr>
          <w:rFonts w:ascii="Times New Roman" w:hAnsi="Times New Roman" w:eastAsia="Times New Roman" w:cs="Times New Roman"/>
          <w:sz w:val="24"/>
          <w:szCs w:val="24"/>
        </w:rPr>
        <w:t xml:space="preserve">Лица, осуществляющие обработку </w:t>
      </w:r>
      <w:proofErr w:type="gramStart"/>
      <w:r w:rsidRPr="35157E50" w:rsidR="35157E50">
        <w:rPr>
          <w:rFonts w:ascii="Times New Roman" w:hAnsi="Times New Roman" w:eastAsia="Times New Roman" w:cs="Times New Roman"/>
          <w:sz w:val="24"/>
          <w:szCs w:val="24"/>
        </w:rPr>
        <w:t>персональных  данных</w:t>
      </w:r>
      <w:proofErr w:type="gramEnd"/>
      <w:r w:rsidRPr="35157E50" w:rsidR="35157E50">
        <w:rPr>
          <w:rFonts w:ascii="Times New Roman" w:hAnsi="Times New Roman" w:eastAsia="Times New Roman" w:cs="Times New Roman"/>
          <w:sz w:val="24"/>
          <w:szCs w:val="24"/>
        </w:rPr>
        <w:t xml:space="preserve"> без использования средств автоматизации, подписывают соглашение о неразглашении персональных данных.</w:t>
      </w:r>
    </w:p>
    <w:p xmlns:wp14="http://schemas.microsoft.com/office/word/2010/wordml" w:rsidP="35157E50" w14:paraId="363A46F0"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2.6. </w:t>
      </w:r>
      <w:r w:rsidRPr="35157E50" w:rsidR="35157E50">
        <w:rPr>
          <w:rFonts w:ascii="Times New Roman" w:hAnsi="Times New Roman" w:eastAsia="Times New Roman" w:cs="Times New Roman"/>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xmlns:wp14="http://schemas.microsoft.com/office/word/2010/wordml" w:rsidP="35157E50" w14:paraId="5C79D3AE"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w:t>
      </w:r>
      <w:r w:rsidRPr="35157E50" w:rsidR="35157E50">
        <w:rPr>
          <w:rFonts w:ascii="Times New Roman" w:hAnsi="Times New Roman" w:eastAsia="Times New Roman" w:cs="Times New Roman"/>
          <w:sz w:val="24"/>
          <w:szCs w:val="24"/>
        </w:rPr>
        <w:t>типовая форма или связанные с ней документы (инструкция по ее заполнению, карточки и журналы) должны содержать сведения о цели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xmlns:wp14="http://schemas.microsoft.com/office/word/2010/wordml" w:rsidP="35157E50" w14:paraId="580E164A"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w:t>
      </w:r>
      <w:r w:rsidRPr="35157E50" w:rsidR="35157E50">
        <w:rPr>
          <w:rFonts w:ascii="Times New Roman" w:hAnsi="Times New Roman" w:eastAsia="Times New Roman" w:cs="Times New Roman"/>
          <w:sz w:val="24"/>
          <w:szCs w:val="24"/>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xmlns:wp14="http://schemas.microsoft.com/office/word/2010/wordml" w:rsidP="35157E50" w14:paraId="06C6D3FD"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w:t>
      </w:r>
      <w:r w:rsidRPr="35157E50" w:rsidR="35157E50">
        <w:rPr>
          <w:rFonts w:ascii="Times New Roman" w:hAnsi="Times New Roman" w:eastAsia="Times New Roman" w:cs="Times New Roman"/>
          <w:sz w:val="24"/>
          <w:szCs w:val="24"/>
        </w:rPr>
        <w:t xml:space="preserve">типовая форма должна быть составлена таким образом, чтобы каждый из субъектов персональных данных, содержащихся </w:t>
      </w:r>
      <w:proofErr w:type="gramStart"/>
      <w:r w:rsidRPr="35157E50" w:rsidR="35157E50">
        <w:rPr>
          <w:rFonts w:ascii="Times New Roman" w:hAnsi="Times New Roman" w:eastAsia="Times New Roman" w:cs="Times New Roman"/>
          <w:sz w:val="24"/>
          <w:szCs w:val="24"/>
        </w:rPr>
        <w:t>в  документе</w:t>
      </w:r>
      <w:proofErr w:type="gramEnd"/>
      <w:r w:rsidRPr="35157E50" w:rsidR="35157E50">
        <w:rPr>
          <w:rFonts w:ascii="Times New Roman" w:hAnsi="Times New Roman" w:eastAsia="Times New Roman" w:cs="Times New Roman"/>
          <w:sz w:val="24"/>
          <w:szCs w:val="24"/>
        </w:rPr>
        <w:t>,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xmlns:wp14="http://schemas.microsoft.com/office/word/2010/wordml" w:rsidP="35157E50" w14:paraId="0F1D1B70"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w:t>
      </w:r>
      <w:r w:rsidRPr="35157E50" w:rsidR="35157E50">
        <w:rPr>
          <w:rFonts w:ascii="Times New Roman" w:hAnsi="Times New Roman" w:eastAsia="Times New Roman" w:cs="Times New Roman"/>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xmlns:wp14="http://schemas.microsoft.com/office/word/2010/wordml" w:rsidP="35157E50" w14:paraId="37388119"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xmlns:wp14="http://schemas.microsoft.com/office/word/2010/wordml" w:rsidP="35157E50" w14:paraId="02FA4543"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w:t>
      </w:r>
      <w:r w:rsidRPr="35157E50" w:rsidR="35157E50">
        <w:rPr>
          <w:rFonts w:ascii="Times New Roman" w:hAnsi="Times New Roman" w:eastAsia="Times New Roman" w:cs="Times New Roman"/>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xmlns:wp14="http://schemas.microsoft.com/office/word/2010/wordml" w:rsidP="35157E50" w14:paraId="2AFAA3F8"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 </w:t>
      </w:r>
      <w:r w:rsidRPr="35157E50" w:rsidR="35157E50">
        <w:rPr>
          <w:rFonts w:ascii="Times New Roman" w:hAnsi="Times New Roman" w:eastAsia="Times New Roman" w:cs="Times New Roman"/>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xmlns:wp14="http://schemas.microsoft.com/office/word/2010/wordml" w:rsidP="35157E50" w14:paraId="0E57795B" wp14:textId="54BADEE9">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2.7.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xmlns:wp14="http://schemas.microsoft.com/office/word/2010/wordml" w:rsidP="35157E50" w14:paraId="2C4D1386" wp14:textId="5F4CD3A0">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2.8. Блокирование и уничтожение персональных данных на материальных носителях в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осуществляется в соответствии с Порядком уточнения, блокирования и уничтожения персональных данных, утвержденных приказом директора. Персональные данные личных дел хранятся 75 лет и передаются в архив. </w:t>
      </w:r>
    </w:p>
    <w:p xmlns:wp14="http://schemas.microsoft.com/office/word/2010/wordml" w:rsidP="35157E50" w14:paraId="6998A3FB" wp14:textId="60F08E12">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2.9. Обезличивание персональных данных на материальных носителях в</w:t>
      </w:r>
      <w:r w:rsidR="35157E50">
        <w:rPr/>
        <w:t xml:space="preserve"> </w:t>
      </w:r>
      <w:proofErr w:type="gramStart"/>
      <w:r w:rsidR="35157E50">
        <w:rPr/>
        <w:t>МУК  “</w:t>
      </w:r>
      <w:proofErr w:type="gramEnd"/>
      <w:r w:rsidR="35157E50">
        <w:rPr/>
        <w:t xml:space="preserve">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не осуществляется.</w:t>
      </w:r>
    </w:p>
    <w:p xmlns:wp14="http://schemas.microsoft.com/office/word/2010/wordml" w:rsidP="35157E50" w14:paraId="6D98A12B" wp14:textId="77777777">
      <w:pPr>
        <w:pStyle w:val="Normal"/>
        <w:autoSpaceDE w:val="false"/>
        <w:ind w:firstLine="708"/>
        <w:jc w:val="both"/>
        <w:rPr>
          <w:rFonts w:ascii="Times New Roman" w:hAnsi="Times New Roman" w:eastAsia="Times New Roman" w:cs="Times New Roman"/>
          <w:sz w:val="24"/>
          <w:szCs w:val="24"/>
        </w:rPr>
      </w:pPr>
    </w:p>
    <w:p xmlns:wp14="http://schemas.microsoft.com/office/word/2010/wordml" w:rsidP="35157E50" w14:paraId="375C9E75" wp14:textId="77777777">
      <w:pPr>
        <w:pStyle w:val="Normal"/>
        <w:autoSpaceDE w:val="false"/>
        <w:ind w:firstLine="708"/>
        <w:jc w:val="both"/>
        <w:rPr>
          <w:rFonts w:ascii="Times New Roman" w:hAnsi="Times New Roman" w:eastAsia="Times New Roman" w:cs="Times New Roman"/>
          <w:b w:val="1"/>
          <w:bCs w:val="1"/>
          <w:sz w:val="24"/>
          <w:szCs w:val="24"/>
        </w:rPr>
      </w:pPr>
      <w:r w:rsidRPr="35157E50" w:rsidR="35157E50">
        <w:rPr>
          <w:rFonts w:ascii="Times New Roman" w:hAnsi="Times New Roman" w:eastAsia="Times New Roman" w:cs="Times New Roman"/>
          <w:b w:val="1"/>
          <w:bCs w:val="1"/>
          <w:sz w:val="24"/>
          <w:szCs w:val="24"/>
        </w:rPr>
        <w:t xml:space="preserve">3. </w:t>
      </w:r>
      <w:r w:rsidRPr="35157E50" w:rsidR="35157E50">
        <w:rPr>
          <w:rFonts w:ascii="Times New Roman" w:hAnsi="Times New Roman" w:eastAsia="Times New Roman" w:cs="Times New Roman"/>
          <w:b w:val="1"/>
          <w:bCs w:val="1"/>
          <w:sz w:val="24"/>
          <w:szCs w:val="24"/>
        </w:rPr>
        <w:t>Меры по обеспечению безопасности персональных данных при их обработке, осуществляемой без использования средств автоматизации</w:t>
      </w:r>
    </w:p>
    <w:p xmlns:wp14="http://schemas.microsoft.com/office/word/2010/wordml" w:rsidP="35157E50" w14:paraId="12A322F8" wp14:textId="60E156DF">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3.1. С целью обеспечения безопасности персональных данных при их обработке без использования средств автоматизации приказом директора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 xml:space="preserve"> определены места хранения персональных данных, а также назначены ответственные за обеспечение конфиденциальности персональных данных при их хранении.</w:t>
      </w:r>
    </w:p>
    <w:p xmlns:wp14="http://schemas.microsoft.com/office/word/2010/wordml" w:rsidP="35157E50" w14:paraId="3A9C9207" wp14:textId="77777777">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3.2. </w:t>
      </w:r>
      <w:r w:rsidRPr="35157E50" w:rsidR="35157E50">
        <w:rPr>
          <w:rFonts w:ascii="Times New Roman" w:hAnsi="Times New Roman" w:eastAsia="Times New Roman" w:cs="Times New Roman"/>
          <w:sz w:val="24"/>
          <w:szCs w:val="24"/>
        </w:rPr>
        <w:t>Обеспечивается раздельное хранение персональных данных (материальных носителей), обработка которых осуществляется в различных целях (разные места хранения для разных категорий субъектов персональных данных).</w:t>
      </w:r>
    </w:p>
    <w:p xmlns:wp14="http://schemas.microsoft.com/office/word/2010/wordml" w:rsidP="35157E50" w14:paraId="4B6A9AA9" wp14:textId="17F72C89">
      <w:pPr>
        <w:pStyle w:val="Normal"/>
        <w:autoSpaceDE w:val="false"/>
        <w:ind w:firstLine="708"/>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3.3. При хранении материальных носителей соблюдаются условия, обеспечивающие сохранность персональных данных </w:t>
      </w:r>
      <w:proofErr w:type="gramStart"/>
      <w:r w:rsidRPr="35157E50" w:rsidR="35157E50">
        <w:rPr>
          <w:rFonts w:ascii="Times New Roman" w:hAnsi="Times New Roman" w:eastAsia="Times New Roman" w:cs="Times New Roman"/>
          <w:sz w:val="24"/>
          <w:szCs w:val="24"/>
        </w:rPr>
        <w:t>и  исключающие</w:t>
      </w:r>
      <w:proofErr w:type="gramEnd"/>
      <w:r w:rsidRPr="35157E50" w:rsidR="35157E50">
        <w:rPr>
          <w:rFonts w:ascii="Times New Roman" w:hAnsi="Times New Roman" w:eastAsia="Times New Roman" w:cs="Times New Roman"/>
          <w:sz w:val="24"/>
          <w:szCs w:val="24"/>
        </w:rPr>
        <w:t xml:space="preserve"> несанкционированный к ним доступ. Перечень </w:t>
      </w:r>
      <w:proofErr w:type="gramStart"/>
      <w:r w:rsidRPr="35157E50" w:rsidR="35157E50">
        <w:rPr>
          <w:rFonts w:ascii="Times New Roman" w:hAnsi="Times New Roman" w:eastAsia="Times New Roman" w:cs="Times New Roman"/>
          <w:sz w:val="24"/>
          <w:szCs w:val="24"/>
        </w:rPr>
        <w:t>мер,  необходимых</w:t>
      </w:r>
      <w:proofErr w:type="gramEnd"/>
      <w:r w:rsidRPr="35157E50" w:rsidR="35157E50">
        <w:rPr>
          <w:rFonts w:ascii="Times New Roman" w:hAnsi="Times New Roman" w:eastAsia="Times New Roman" w:cs="Times New Roman"/>
          <w:sz w:val="24"/>
          <w:szCs w:val="24"/>
        </w:rPr>
        <w:t xml:space="preserve"> для обеспечения таких условий, определены в Положении о защите и обработке персональных данных в </w:t>
      </w:r>
      <w:r w:rsidR="35157E50">
        <w:rPr/>
        <w:t xml:space="preserve">МУК  “Культурно-досуговый центр </w:t>
      </w:r>
      <w:proofErr w:type="spellStart"/>
      <w:r w:rsidR="35157E50">
        <w:rPr/>
        <w:t>Среднечубуркского</w:t>
      </w:r>
      <w:proofErr w:type="spellEnd"/>
      <w:r w:rsidR="35157E50">
        <w:rPr/>
        <w:t xml:space="preserve"> сельского поселения”</w:t>
      </w:r>
      <w:r w:rsidRPr="35157E50" w:rsidR="35157E50">
        <w:rPr>
          <w:rFonts w:ascii="Times New Roman" w:hAnsi="Times New Roman" w:eastAsia="Times New Roman" w:cs="Times New Roman"/>
          <w:sz w:val="24"/>
          <w:szCs w:val="24"/>
        </w:rPr>
        <w:t>.</w:t>
      </w:r>
    </w:p>
    <w:p xmlns:wp14="http://schemas.microsoft.com/office/word/2010/wordml" w:rsidP="35157E50" w14:paraId="2946DB82"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5997CC1D"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110FFD37"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6B699379"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3FE9F23F"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1F72F646"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08CE6F91"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61CDCEAD"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6BB9E253"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23DE523C"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52E56223" wp14:textId="77777777">
      <w:pPr>
        <w:pStyle w:val="Normal"/>
        <w:autoSpaceDE w:val="false"/>
        <w:jc w:val="both"/>
        <w:rPr>
          <w:rFonts w:ascii="Times New Roman" w:hAnsi="Times New Roman" w:eastAsia="Times New Roman" w:cs="Times New Roman"/>
          <w:sz w:val="24"/>
          <w:szCs w:val="24"/>
        </w:rPr>
      </w:pPr>
    </w:p>
    <w:p xmlns:wp14="http://schemas.microsoft.com/office/word/2010/wordml" w:rsidP="35157E50" w14:paraId="07547A01" wp14:textId="77777777">
      <w:pPr>
        <w:pStyle w:val="Normal"/>
        <w:autoSpaceDE w:val="false"/>
        <w:jc w:val="both"/>
        <w:rPr>
          <w:rFonts w:ascii="Times New Roman" w:hAnsi="Times New Roman" w:eastAsia="Times New Roman" w:cs="Times New Roman"/>
          <w:sz w:val="24"/>
          <w:szCs w:val="24"/>
        </w:rPr>
      </w:pPr>
    </w:p>
    <w:p w:rsidR="35157E50" w:rsidP="35157E50" w:rsidRDefault="35157E50" w14:paraId="21067A25" w14:textId="32BE20B4">
      <w:pPr>
        <w:pStyle w:val="Normal"/>
        <w:jc w:val="both"/>
        <w:rPr>
          <w:rFonts w:ascii="Times New Roman" w:hAnsi="Times New Roman" w:eastAsia="Times New Roman" w:cs="Times New Roman"/>
          <w:sz w:val="24"/>
          <w:szCs w:val="24"/>
        </w:rPr>
      </w:pPr>
    </w:p>
    <w:p w:rsidR="35157E50" w:rsidP="35157E50" w:rsidRDefault="35157E50" w14:paraId="25D4BE2B" w14:textId="47D0FBBE">
      <w:pPr>
        <w:pStyle w:val="Normal"/>
        <w:jc w:val="both"/>
        <w:rPr>
          <w:rFonts w:ascii="Times New Roman" w:hAnsi="Times New Roman" w:eastAsia="Times New Roman" w:cs="Times New Roman"/>
          <w:sz w:val="24"/>
          <w:szCs w:val="24"/>
        </w:rPr>
      </w:pPr>
    </w:p>
    <w:p w:rsidR="35157E50" w:rsidP="35157E50" w:rsidRDefault="35157E50" w14:paraId="41EBCF52" w14:textId="7E8A238D">
      <w:pPr>
        <w:pStyle w:val="Normal"/>
        <w:jc w:val="both"/>
        <w:rPr>
          <w:rFonts w:ascii="Times New Roman" w:hAnsi="Times New Roman" w:eastAsia="Times New Roman" w:cs="Times New Roman"/>
          <w:sz w:val="24"/>
          <w:szCs w:val="24"/>
        </w:rPr>
      </w:pPr>
    </w:p>
    <w:p w:rsidR="35157E50" w:rsidP="35157E50" w:rsidRDefault="35157E50" w14:paraId="59215501" w14:textId="6DFC1453">
      <w:pPr>
        <w:pStyle w:val="Normal"/>
        <w:jc w:val="both"/>
        <w:rPr>
          <w:rFonts w:ascii="Times New Roman" w:hAnsi="Times New Roman" w:eastAsia="Times New Roman" w:cs="Times New Roman"/>
          <w:sz w:val="24"/>
          <w:szCs w:val="24"/>
        </w:rPr>
      </w:pPr>
    </w:p>
    <w:p w:rsidR="35157E50" w:rsidP="35157E50" w:rsidRDefault="35157E50" w14:paraId="638E27C7" w14:textId="70FBDA95">
      <w:pPr>
        <w:pStyle w:val="Normal"/>
        <w:jc w:val="both"/>
        <w:rPr>
          <w:rFonts w:ascii="Times New Roman" w:hAnsi="Times New Roman" w:eastAsia="Times New Roman" w:cs="Times New Roman"/>
          <w:sz w:val="24"/>
          <w:szCs w:val="24"/>
        </w:rPr>
      </w:pPr>
    </w:p>
    <w:p w:rsidR="35157E50" w:rsidP="35157E50" w:rsidRDefault="35157E50" w14:paraId="4DF79732" w14:textId="7421A3B0">
      <w:pPr>
        <w:pStyle w:val="Normal"/>
        <w:jc w:val="both"/>
        <w:rPr>
          <w:rFonts w:ascii="Times New Roman" w:hAnsi="Times New Roman" w:eastAsia="Times New Roman" w:cs="Times New Roman"/>
          <w:sz w:val="24"/>
          <w:szCs w:val="24"/>
        </w:rPr>
      </w:pPr>
    </w:p>
    <w:p w:rsidR="35157E50" w:rsidP="35157E50" w:rsidRDefault="35157E50" w14:paraId="77C00EA3" w14:textId="14341E7C">
      <w:pPr>
        <w:pStyle w:val="Normal"/>
        <w:jc w:val="both"/>
        <w:rPr>
          <w:rFonts w:ascii="Times New Roman" w:hAnsi="Times New Roman" w:eastAsia="Times New Roman" w:cs="Times New Roman"/>
          <w:sz w:val="24"/>
          <w:szCs w:val="24"/>
        </w:rPr>
      </w:pPr>
    </w:p>
    <w:p w:rsidR="35157E50" w:rsidP="35157E50" w:rsidRDefault="35157E50" w14:paraId="54E3D026" w14:textId="44D9CE4E">
      <w:pPr>
        <w:pStyle w:val="Normal"/>
        <w:jc w:val="both"/>
        <w:rPr>
          <w:rFonts w:ascii="Times New Roman" w:hAnsi="Times New Roman" w:eastAsia="Times New Roman" w:cs="Times New Roman"/>
          <w:sz w:val="24"/>
          <w:szCs w:val="24"/>
        </w:rPr>
      </w:pPr>
    </w:p>
    <w:p w:rsidR="35157E50" w:rsidP="35157E50" w:rsidRDefault="35157E50" w14:paraId="1E952AC9" w14:textId="3C072552">
      <w:pPr>
        <w:pStyle w:val="Normal"/>
        <w:jc w:val="both"/>
        <w:rPr>
          <w:rFonts w:ascii="Times New Roman" w:hAnsi="Times New Roman" w:eastAsia="Times New Roman" w:cs="Times New Roman"/>
          <w:sz w:val="24"/>
          <w:szCs w:val="24"/>
        </w:rPr>
      </w:pPr>
    </w:p>
    <w:p w:rsidR="35157E50" w:rsidP="35157E50" w:rsidRDefault="35157E50" w14:paraId="66016DD5" w14:textId="59FDCECC">
      <w:pPr>
        <w:pStyle w:val="Normal"/>
        <w:jc w:val="both"/>
        <w:rPr>
          <w:rFonts w:ascii="Times New Roman" w:hAnsi="Times New Roman" w:eastAsia="Times New Roman" w:cs="Times New Roman"/>
          <w:sz w:val="24"/>
          <w:szCs w:val="24"/>
        </w:rPr>
      </w:pPr>
    </w:p>
    <w:p w:rsidR="35157E50" w:rsidP="35157E50" w:rsidRDefault="35157E50" w14:paraId="7897612A" w14:textId="5759667A">
      <w:pPr>
        <w:pStyle w:val="Normal"/>
        <w:jc w:val="both"/>
        <w:rPr>
          <w:rFonts w:ascii="Times New Roman" w:hAnsi="Times New Roman" w:eastAsia="Times New Roman" w:cs="Times New Roman"/>
          <w:sz w:val="24"/>
          <w:szCs w:val="24"/>
        </w:rPr>
      </w:pPr>
    </w:p>
    <w:p w:rsidR="35157E50" w:rsidP="35157E50" w:rsidRDefault="35157E50" w14:paraId="1E937A84" w14:textId="67B9EFF6">
      <w:pPr>
        <w:pStyle w:val="Normal"/>
        <w:jc w:val="both"/>
        <w:rPr>
          <w:rFonts w:ascii="Times New Roman" w:hAnsi="Times New Roman" w:eastAsia="Times New Roman" w:cs="Times New Roman"/>
          <w:sz w:val="24"/>
          <w:szCs w:val="24"/>
        </w:rPr>
      </w:pPr>
    </w:p>
    <w:p xmlns:wp14="http://schemas.microsoft.com/office/word/2010/wordml" w14:paraId="42C6D796" wp14:textId="77777777">
      <w:pPr>
        <w:pStyle w:val="Normal"/>
        <w:jc w:val="right"/>
        <w:rPr>
          <w:bCs/>
        </w:rPr>
      </w:pPr>
      <w:r>
        <w:rPr>
          <w:bCs/>
        </w:rPr>
      </w:r>
    </w:p>
    <w:p xmlns:wp14="http://schemas.microsoft.com/office/word/2010/wordml" w14:paraId="6E1831B3" wp14:textId="77777777">
      <w:pPr>
        <w:pStyle w:val="Normal"/>
        <w:jc w:val="right"/>
        <w:rPr>
          <w:bCs/>
        </w:rPr>
      </w:pPr>
      <w:r>
        <w:rPr>
          <w:bCs/>
        </w:rPr>
      </w:r>
    </w:p>
    <w:p xmlns:wp14="http://schemas.microsoft.com/office/word/2010/wordml" w14:paraId="54E11D2A" wp14:textId="77777777">
      <w:pPr>
        <w:pStyle w:val="Normal"/>
        <w:jc w:val="right"/>
        <w:rPr>
          <w:bCs/>
        </w:rPr>
      </w:pPr>
      <w:r>
        <w:rPr>
          <w:bCs/>
        </w:rPr>
      </w:r>
    </w:p>
    <w:p xmlns:wp14="http://schemas.microsoft.com/office/word/2010/wordml" w14:paraId="31126E5D" wp14:textId="77777777">
      <w:pPr>
        <w:pStyle w:val="Normal"/>
        <w:jc w:val="right"/>
        <w:rPr>
          <w:bCs/>
        </w:rPr>
      </w:pPr>
      <w:r>
        <w:rPr>
          <w:bCs/>
        </w:rPr>
      </w:r>
    </w:p>
    <w:p xmlns:wp14="http://schemas.microsoft.com/office/word/2010/wordml" w14:paraId="4806678B" wp14:textId="5F837EF7">
      <w:pPr>
        <w:pStyle w:val="Normal"/>
        <w:jc w:val="right"/>
      </w:pPr>
      <w:r w:rsidR="35157E50">
        <w:rPr/>
        <w:t>Приложение № 2</w:t>
      </w:r>
    </w:p>
    <w:p xmlns:wp14="http://schemas.microsoft.com/office/word/2010/wordml" w14:paraId="12AE6219" wp14:textId="1B7F6BC6">
      <w:pPr>
        <w:pStyle w:val="Normal"/>
        <w:jc w:val="right"/>
      </w:pPr>
      <w:r w:rsidR="35157E50">
        <w:rPr/>
        <w:t xml:space="preserve">к </w:t>
      </w:r>
      <w:proofErr w:type="gramStart"/>
      <w:r w:rsidR="35157E50">
        <w:rPr/>
        <w:t>приказу  от</w:t>
      </w:r>
      <w:proofErr w:type="gramEnd"/>
      <w:r w:rsidR="35157E50">
        <w:rPr/>
        <w:t xml:space="preserve"> 20.06.2020г. № 18-д</w:t>
      </w:r>
    </w:p>
    <w:p xmlns:wp14="http://schemas.microsoft.com/office/word/2010/wordml" w14:paraId="2DE403A5" wp14:textId="77777777">
      <w:pPr>
        <w:pStyle w:val="Normal"/>
        <w:jc w:val="right"/>
        <w:rPr>
          <w:bCs/>
        </w:rPr>
      </w:pPr>
      <w:r>
        <w:rPr>
          <w:bCs/>
        </w:rPr>
      </w:r>
    </w:p>
    <w:p xmlns:wp14="http://schemas.microsoft.com/office/word/2010/wordml" w14:paraId="62431CDC" wp14:textId="77777777">
      <w:pPr>
        <w:pStyle w:val="Normal"/>
        <w:jc w:val="center"/>
        <w:rPr>
          <w:b/>
          <w:b/>
          <w:bCs/>
        </w:rPr>
      </w:pPr>
      <w:r>
        <w:rPr>
          <w:b/>
          <w:bCs/>
        </w:rPr>
      </w:r>
    </w:p>
    <w:p xmlns:wp14="http://schemas.microsoft.com/office/word/2010/wordml" w14:paraId="171B85C8" wp14:textId="77777777">
      <w:pPr>
        <w:pStyle w:val="Normal"/>
        <w:jc w:val="center"/>
        <w:rPr>
          <w:b w:val="1"/>
          <w:b/>
          <w:bCs w:val="1"/>
        </w:rPr>
      </w:pPr>
      <w:r w:rsidRPr="35157E50" w:rsidR="35157E50">
        <w:rPr>
          <w:b w:val="1"/>
          <w:bCs w:val="1"/>
        </w:rPr>
        <w:t xml:space="preserve">Порядок ведения журналов </w:t>
      </w:r>
    </w:p>
    <w:p xmlns:wp14="http://schemas.microsoft.com/office/word/2010/wordml" w:rsidP="35157E50" w14:paraId="1839CDEA" wp14:textId="3575F9C8">
      <w:pPr>
        <w:pStyle w:val="Normal"/>
        <w:jc w:val="center"/>
        <w:rPr>
          <w:rFonts w:ascii="Times New Roman" w:hAnsi="Times New Roman" w:eastAsia="Times New Roman" w:cs="Times New Roman"/>
          <w:b w:val="1"/>
          <w:b/>
          <w:bCs w:val="1"/>
          <w:sz w:val="24"/>
          <w:szCs w:val="24"/>
          <w:highlight w:val="cyan"/>
        </w:rPr>
      </w:pPr>
      <w:r w:rsidRPr="35157E50" w:rsidR="35157E50">
        <w:rPr>
          <w:b w:val="1"/>
          <w:bCs w:val="1"/>
        </w:rPr>
        <w:t xml:space="preserve">в </w:t>
      </w:r>
      <w:proofErr w:type="gramStart"/>
      <w:r w:rsidRPr="35157E50" w:rsidR="35157E50">
        <w:rPr>
          <w:b w:val="1"/>
          <w:bCs w:val="1"/>
        </w:rPr>
        <w:t>МУК  “</w:t>
      </w:r>
      <w:proofErr w:type="gramEnd"/>
      <w:r w:rsidRPr="35157E50" w:rsidR="35157E50">
        <w:rPr>
          <w:b w:val="1"/>
          <w:bCs w:val="1"/>
        </w:rPr>
        <w:t xml:space="preserve">Культурно-досуговый центр </w:t>
      </w:r>
      <w:proofErr w:type="spellStart"/>
      <w:r w:rsidRPr="35157E50" w:rsidR="35157E50">
        <w:rPr>
          <w:b w:val="1"/>
          <w:bCs w:val="1"/>
        </w:rPr>
        <w:t>Среднечубуркского</w:t>
      </w:r>
      <w:proofErr w:type="spellEnd"/>
      <w:r w:rsidRPr="35157E50" w:rsidR="35157E50">
        <w:rPr>
          <w:b w:val="1"/>
          <w:bCs w:val="1"/>
        </w:rPr>
        <w:t xml:space="preserve"> сельского поселения”</w:t>
      </w:r>
    </w:p>
    <w:p xmlns:wp14="http://schemas.microsoft.com/office/word/2010/wordml" w:rsidP="35157E50" w14:paraId="49E398E2" wp14:textId="77777777">
      <w:pPr>
        <w:pStyle w:val="Normal"/>
        <w:rPr>
          <w:b w:val="1"/>
          <w:b/>
          <w:bCs w:val="1"/>
        </w:rPr>
      </w:pPr>
    </w:p>
    <w:p xmlns:wp14="http://schemas.microsoft.com/office/word/2010/wordml" w14:paraId="16287F21" wp14:textId="77777777">
      <w:pPr>
        <w:pStyle w:val="Normal"/>
        <w:jc w:val="both"/>
        <w:rPr/>
      </w:pPr>
      <w:r>
        <w:rPr/>
        <w:tab/>
      </w:r>
    </w:p>
    <w:p xmlns:wp14="http://schemas.microsoft.com/office/word/2010/wordml" w14:paraId="1944800B" wp14:textId="77777777">
      <w:pPr>
        <w:pStyle w:val="Normal"/>
        <w:ind w:firstLine="708"/>
        <w:rPr>
          <w:b/>
          <w:b/>
        </w:rPr>
      </w:pPr>
      <w:r>
        <w:rPr>
          <w:b/>
        </w:rPr>
        <w:t xml:space="preserve">1. Общие положения. </w:t>
      </w:r>
    </w:p>
    <w:p xmlns:wp14="http://schemas.microsoft.com/office/word/2010/wordml" w14:paraId="66A5135A" wp14:textId="77777777">
      <w:pPr>
        <w:pStyle w:val="Normal"/>
        <w:ind w:firstLine="708"/>
        <w:jc w:val="both"/>
        <w:rPr/>
      </w:pPr>
      <w:r>
        <w:rPr/>
        <w:t>1.1.  Настоящий Порядок определяет правила ведения журналов, содержащих персональные данные субъектов персональных данных.</w:t>
      </w:r>
    </w:p>
    <w:p xmlns:wp14="http://schemas.microsoft.com/office/word/2010/wordml" w14:paraId="7443BB81" wp14:textId="02E2F4AD">
      <w:pPr>
        <w:pStyle w:val="Normal"/>
        <w:ind w:firstLine="708"/>
        <w:jc w:val="both"/>
      </w:pPr>
      <w:r w:rsidR="35157E50">
        <w:rPr/>
        <w:t xml:space="preserve">1.2. Ведение журналов в МУК  “Культурно-досуговый центр </w:t>
      </w:r>
      <w:proofErr w:type="spellStart"/>
      <w:r w:rsidR="35157E50">
        <w:rPr/>
        <w:t>Среднечубуркского</w:t>
      </w:r>
      <w:proofErr w:type="spellEnd"/>
      <w:r w:rsidR="35157E50">
        <w:rPr/>
        <w:t xml:space="preserve"> сельского поселения” осуществляется в соответствии с Федеральным законом «О персональных данных» от 27.07.2006 г. № 152-ФЗ, иными требованиями действующего законодательства и локальными нормативными актами учреждения.  </w:t>
      </w:r>
    </w:p>
    <w:p xmlns:wp14="http://schemas.microsoft.com/office/word/2010/wordml" w14:paraId="39B8E36F" wp14:textId="77777777">
      <w:pPr>
        <w:pStyle w:val="Normal"/>
        <w:ind w:firstLine="708"/>
        <w:jc w:val="both"/>
        <w:rPr/>
      </w:pPr>
      <w:r>
        <w:rPr/>
        <w:t>1.3. Цели обработки персональных данных посредством ведения журналов:</w:t>
      </w:r>
    </w:p>
    <w:p xmlns:wp14="http://schemas.microsoft.com/office/word/2010/wordml" w14:paraId="2BFDD8E7" wp14:textId="77777777">
      <w:pPr>
        <w:pStyle w:val="Normal"/>
        <w:ind w:firstLine="708"/>
        <w:jc w:val="both"/>
        <w:rPr/>
      </w:pPr>
      <w:r>
        <w:rPr/>
        <w:t xml:space="preserve">- оказания услуг по спортивной подготовке занимающихся и помощи в оздоровительном процессе занимающихся. </w:t>
      </w:r>
    </w:p>
    <w:p xmlns:wp14="http://schemas.microsoft.com/office/word/2010/wordml" w14:paraId="38B37C9E" wp14:textId="77777777">
      <w:pPr>
        <w:pStyle w:val="Normal"/>
        <w:ind w:firstLine="708"/>
        <w:jc w:val="both"/>
        <w:rPr/>
      </w:pPr>
      <w:r>
        <w:rPr/>
        <w:t>- в соответствии с трудовым законодательством.</w:t>
      </w:r>
    </w:p>
    <w:p xmlns:wp14="http://schemas.microsoft.com/office/word/2010/wordml" w14:paraId="2CF6B564" wp14:textId="77777777">
      <w:pPr>
        <w:pStyle w:val="Normal"/>
        <w:ind w:firstLine="708"/>
        <w:jc w:val="both"/>
        <w:rPr/>
      </w:pPr>
      <w:r>
        <w:rPr/>
        <w:t>1.4. Способы фиксации информации в журналах:</w:t>
      </w:r>
    </w:p>
    <w:p xmlns:wp14="http://schemas.microsoft.com/office/word/2010/wordml" w14:paraId="7BF8625D" wp14:textId="77777777">
      <w:pPr>
        <w:pStyle w:val="Normal"/>
        <w:ind w:firstLine="708"/>
        <w:jc w:val="both"/>
        <w:rPr/>
      </w:pPr>
      <w:r>
        <w:rPr/>
        <w:t>- в электронной форме</w:t>
      </w:r>
    </w:p>
    <w:p xmlns:wp14="http://schemas.microsoft.com/office/word/2010/wordml" w14:paraId="72035C45" wp14:textId="77777777">
      <w:pPr>
        <w:pStyle w:val="Normal"/>
        <w:ind w:firstLine="708"/>
        <w:jc w:val="both"/>
        <w:rPr/>
      </w:pPr>
      <w:r>
        <w:rPr/>
        <w:t xml:space="preserve">- на бумажных носителях.  </w:t>
      </w:r>
    </w:p>
    <w:p xmlns:wp14="http://schemas.microsoft.com/office/word/2010/wordml" w14:paraId="6E6EB11A" wp14:textId="77777777">
      <w:pPr>
        <w:pStyle w:val="Normal"/>
        <w:ind w:firstLine="708"/>
        <w:jc w:val="both"/>
        <w:rPr/>
      </w:pPr>
      <w:r w:rsidR="35157E50">
        <w:rPr/>
        <w:t>1.5. Порядок ведения журналов на бумажных носителях определен Постановлением Правительства РФ «Об утверждении Положения об особенностях обработки персональных данных, осуществляемой без использования средств автоматизации» от 15 сентября 2008 г. № 687.</w:t>
      </w:r>
    </w:p>
    <w:p xmlns:wp14="http://schemas.microsoft.com/office/word/2010/wordml" w:rsidP="35157E50" w14:paraId="26C533DC" wp14:textId="77777777">
      <w:pPr>
        <w:pStyle w:val="Normal"/>
        <w:numPr>
          <w:ilvl w:val="1"/>
          <w:numId w:val="4"/>
        </w:numPr>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sz w:val="24"/>
          <w:szCs w:val="24"/>
        </w:rPr>
        <w:t xml:space="preserve">Оформление журналов. </w:t>
      </w:r>
    </w:p>
    <w:p xmlns:wp14="http://schemas.microsoft.com/office/word/2010/wordml" w:rsidP="35157E50" w14:paraId="230CA3A2" wp14:textId="0C120F2A">
      <w:pPr>
        <w:pStyle w:val="Normal"/>
        <w:autoSpaceDE w:val="false"/>
        <w:ind w:firstLine="540"/>
        <w:jc w:val="both"/>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Все журналы, оформляемые на бумажных носителях, должны содержать следующую информацию:</w:t>
      </w:r>
    </w:p>
    <w:p xmlns:wp14="http://schemas.microsoft.com/office/word/2010/wordml" w:rsidP="35157E50" w14:paraId="38759CCF" wp14:textId="77777777">
      <w:pPr>
        <w:pStyle w:val="Normal"/>
        <w:autoSpaceDE w:val="false"/>
        <w:ind w:firstLine="540"/>
        <w:jc w:val="both"/>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Назначение:</w:t>
      </w:r>
      <w:r w:rsidRPr="35157E50" w:rsidR="35157E50">
        <w:rPr>
          <w:rFonts w:ascii="Times New Roman" w:hAnsi="Times New Roman" w:eastAsia="Times New Roman" w:cs="Times New Roman"/>
          <w:b w:val="0"/>
          <w:bCs w:val="0"/>
          <w:sz w:val="24"/>
          <w:szCs w:val="24"/>
        </w:rPr>
        <w:t xml:space="preserve"> </w:t>
      </w:r>
      <w:r w:rsidRPr="35157E50" w:rsidR="35157E50">
        <w:rPr>
          <w:rFonts w:ascii="Times New Roman" w:hAnsi="Times New Roman" w:eastAsia="Times New Roman" w:cs="Times New Roman"/>
          <w:b w:val="0"/>
          <w:bCs w:val="0"/>
          <w:sz w:val="24"/>
          <w:szCs w:val="24"/>
        </w:rPr>
        <w:t xml:space="preserve">в журналах указывается наименование, определяющее </w:t>
      </w:r>
      <w:r w:rsidRPr="35157E50" w:rsidR="35157E50">
        <w:rPr>
          <w:rFonts w:ascii="Times New Roman" w:hAnsi="Times New Roman" w:eastAsia="Times New Roman" w:cs="Times New Roman"/>
          <w:b w:val="0"/>
          <w:bCs w:val="0"/>
          <w:sz w:val="24"/>
          <w:szCs w:val="24"/>
          <w:u w:val="single"/>
        </w:rPr>
        <w:t>назначение</w:t>
      </w:r>
      <w:r w:rsidRPr="35157E50" w:rsidR="35157E50">
        <w:rPr>
          <w:rFonts w:ascii="Times New Roman" w:hAnsi="Times New Roman" w:eastAsia="Times New Roman" w:cs="Times New Roman"/>
          <w:b w:val="0"/>
          <w:bCs w:val="0"/>
          <w:sz w:val="24"/>
          <w:szCs w:val="24"/>
        </w:rPr>
        <w:t xml:space="preserve"> его ведения. Журналы ведутся с целью учета и </w:t>
      </w:r>
      <w:r w:rsidRPr="35157E50" w:rsidR="35157E50">
        <w:rPr>
          <w:rFonts w:ascii="Times New Roman" w:hAnsi="Times New Roman" w:eastAsia="Times New Roman" w:cs="Times New Roman"/>
          <w:b w:val="0"/>
          <w:bCs w:val="0"/>
          <w:sz w:val="24"/>
          <w:szCs w:val="24"/>
        </w:rPr>
        <w:t>хранения сведений конфиденциального характера и защиты их от несанкционированного доступа.</w:t>
      </w:r>
    </w:p>
    <w:p xmlns:wp14="http://schemas.microsoft.com/office/word/2010/wordml" w:rsidP="35157E50" w14:paraId="69DE9649" wp14:textId="77777777">
      <w:pPr>
        <w:pStyle w:val="Normal"/>
        <w:autoSpaceDE w:val="false"/>
        <w:spacing w:line="276" w:lineRule="auto"/>
        <w:ind w:firstLine="540"/>
        <w:rPr>
          <w:rFonts w:ascii="Times New Roman" w:hAnsi="Times New Roman" w:eastAsia="Times New Roman" w:cs="Times New Roman"/>
          <w:b w:val="0"/>
          <w:b/>
          <w:bCs w:val="0"/>
          <w:sz w:val="24"/>
          <w:szCs w:val="24"/>
        </w:rPr>
      </w:pPr>
      <w:r w:rsidRPr="35157E50" w:rsidR="35157E50">
        <w:rPr>
          <w:rFonts w:ascii="Times New Roman" w:hAnsi="Times New Roman" w:eastAsia="Times New Roman" w:cs="Times New Roman"/>
          <w:b w:val="0"/>
          <w:bCs w:val="0"/>
          <w:sz w:val="24"/>
          <w:szCs w:val="24"/>
        </w:rPr>
        <w:t xml:space="preserve">Ответственное лицо за ведение: </w:t>
      </w:r>
      <w:r w:rsidRPr="35157E50" w:rsidR="35157E50">
        <w:rPr>
          <w:rFonts w:ascii="Times New Roman" w:hAnsi="Times New Roman" w:eastAsia="Times New Roman" w:cs="Times New Roman"/>
          <w:b w:val="0"/>
          <w:bCs w:val="0"/>
          <w:sz w:val="24"/>
          <w:szCs w:val="24"/>
        </w:rPr>
        <w:t xml:space="preserve">ответственный за обработку персональных данных, ответственный за проведение инструктажей, и др. </w:t>
      </w:r>
    </w:p>
    <w:p xmlns:wp14="http://schemas.microsoft.com/office/word/2010/wordml" w:rsidP="35157E50" w14:paraId="0987455A" wp14:textId="77777777">
      <w:pPr>
        <w:pStyle w:val="Normal"/>
        <w:autoSpaceDE w:val="false"/>
        <w:spacing w:line="276" w:lineRule="auto"/>
        <w:ind w:firstLine="540"/>
        <w:rPr>
          <w:rFonts w:ascii="Times New Roman" w:hAnsi="Times New Roman" w:eastAsia="Times New Roman" w:cs="Times New Roman"/>
          <w:b w:val="0"/>
          <w:b/>
          <w:bCs w:val="0"/>
          <w:sz w:val="24"/>
          <w:szCs w:val="24"/>
        </w:rPr>
      </w:pPr>
      <w:r w:rsidRPr="35157E50" w:rsidR="35157E50">
        <w:rPr>
          <w:rFonts w:ascii="Times New Roman" w:hAnsi="Times New Roman" w:eastAsia="Times New Roman" w:cs="Times New Roman"/>
          <w:b w:val="0"/>
          <w:bCs w:val="0"/>
          <w:sz w:val="24"/>
          <w:szCs w:val="24"/>
        </w:rPr>
        <w:t xml:space="preserve">Общепринятые сокращения: </w:t>
      </w:r>
      <w:r w:rsidRPr="35157E50" w:rsidR="35157E50">
        <w:rPr>
          <w:rFonts w:ascii="Times New Roman" w:hAnsi="Times New Roman" w:eastAsia="Times New Roman" w:cs="Times New Roman"/>
          <w:b w:val="0"/>
          <w:bCs w:val="0"/>
          <w:sz w:val="24"/>
          <w:szCs w:val="24"/>
        </w:rPr>
        <w:t>в журналах указываются сокращения, предусмотренные законодательством.</w:t>
      </w:r>
    </w:p>
    <w:p xmlns:wp14="http://schemas.microsoft.com/office/word/2010/wordml" w:rsidP="35157E50" w14:paraId="714C664E" wp14:textId="77777777">
      <w:pPr>
        <w:pStyle w:val="Normal"/>
        <w:autoSpaceDE w:val="false"/>
        <w:spacing w:line="276" w:lineRule="auto"/>
        <w:ind w:firstLine="540"/>
        <w:jc w:val="both"/>
        <w:rPr>
          <w:rFonts w:ascii="Times New Roman" w:hAnsi="Times New Roman" w:eastAsia="Times New Roman" w:cs="Times New Roman"/>
          <w:b w:val="0"/>
          <w:b/>
          <w:bCs w:val="0"/>
          <w:sz w:val="24"/>
          <w:szCs w:val="24"/>
        </w:rPr>
      </w:pPr>
      <w:r w:rsidRPr="35157E50" w:rsidR="35157E50">
        <w:rPr>
          <w:rFonts w:ascii="Times New Roman" w:hAnsi="Times New Roman" w:eastAsia="Times New Roman" w:cs="Times New Roman"/>
          <w:b w:val="0"/>
          <w:bCs w:val="0"/>
          <w:sz w:val="24"/>
          <w:szCs w:val="24"/>
        </w:rPr>
        <w:t xml:space="preserve">Место хранения: </w:t>
      </w:r>
      <w:r w:rsidRPr="35157E50" w:rsidR="35157E50">
        <w:rPr>
          <w:rFonts w:ascii="Times New Roman" w:hAnsi="Times New Roman" w:eastAsia="Times New Roman" w:cs="Times New Roman"/>
          <w:b w:val="0"/>
          <w:bCs w:val="0"/>
          <w:sz w:val="24"/>
          <w:szCs w:val="24"/>
        </w:rPr>
        <w:t>журналы хранятся в шкафах (сейфах) у лиц, ответственных за их ведение.</w:t>
      </w:r>
    </w:p>
    <w:p xmlns:wp14="http://schemas.microsoft.com/office/word/2010/wordml" w:rsidP="35157E50" w14:paraId="297ECF1A" wp14:textId="77777777">
      <w:pPr>
        <w:pStyle w:val="Normal"/>
        <w:autoSpaceDE w:val="false"/>
        <w:spacing w:line="276" w:lineRule="auto"/>
        <w:ind w:firstLine="540"/>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 xml:space="preserve">Порядок заполнения: </w:t>
      </w:r>
    </w:p>
    <w:p xmlns:wp14="http://schemas.microsoft.com/office/word/2010/wordml" w:rsidP="35157E50" w14:paraId="1554CFC5" wp14:textId="77777777">
      <w:pPr>
        <w:pStyle w:val="Normal"/>
        <w:autoSpaceDE w:val="false"/>
        <w:spacing w:line="276" w:lineRule="auto"/>
        <w:ind w:firstLine="567"/>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В столбцах журналов указывается следующая информация:</w:t>
      </w:r>
    </w:p>
    <w:p xmlns:wp14="http://schemas.microsoft.com/office/word/2010/wordml" w:rsidP="35157E50" w14:paraId="59CBC3DB" wp14:textId="77777777">
      <w:pPr>
        <w:pStyle w:val="Normal"/>
        <w:autoSpaceDE w:val="false"/>
        <w:spacing w:line="276" w:lineRule="auto"/>
        <w:ind w:firstLine="567"/>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 xml:space="preserve">1) </w:t>
      </w:r>
      <w:r w:rsidRPr="35157E50" w:rsidR="35157E50">
        <w:rPr>
          <w:rFonts w:ascii="Times New Roman" w:hAnsi="Times New Roman" w:eastAsia="Times New Roman" w:cs="Times New Roman"/>
          <w:b w:val="0"/>
          <w:bCs w:val="0"/>
          <w:sz w:val="24"/>
          <w:szCs w:val="24"/>
        </w:rPr>
        <w:t>Номер, идущий по порядку;</w:t>
      </w:r>
    </w:p>
    <w:p xmlns:wp14="http://schemas.microsoft.com/office/word/2010/wordml" w:rsidP="35157E50" w14:paraId="37CCAAAB" wp14:textId="77777777">
      <w:pPr>
        <w:pStyle w:val="Normal"/>
        <w:autoSpaceDE w:val="false"/>
        <w:spacing w:line="276" w:lineRule="auto"/>
        <w:ind w:firstLine="567"/>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 xml:space="preserve">2) </w:t>
      </w:r>
      <w:r w:rsidRPr="35157E50" w:rsidR="35157E50">
        <w:rPr>
          <w:rFonts w:ascii="Times New Roman" w:hAnsi="Times New Roman" w:eastAsia="Times New Roman" w:cs="Times New Roman"/>
          <w:b w:val="0"/>
          <w:bCs w:val="0"/>
          <w:sz w:val="24"/>
          <w:szCs w:val="24"/>
        </w:rPr>
        <w:t>Дата – дата регистрации сведений и мероприятий;</w:t>
      </w:r>
    </w:p>
    <w:p xmlns:wp14="http://schemas.microsoft.com/office/word/2010/wordml" w:rsidP="35157E50" w14:paraId="6C78BB69" wp14:textId="77777777">
      <w:pPr>
        <w:pStyle w:val="Normal"/>
        <w:autoSpaceDE w:val="false"/>
        <w:spacing w:line="276" w:lineRule="auto"/>
        <w:ind w:firstLine="567"/>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3) Мероприятие или сведения, подлежащие фиксированию в журнале в соответствии с его назначением.</w:t>
      </w:r>
    </w:p>
    <w:p xmlns:wp14="http://schemas.microsoft.com/office/word/2010/wordml" w:rsidP="35157E50" w14:paraId="3D18D673" wp14:textId="77777777">
      <w:pPr>
        <w:pStyle w:val="Normal"/>
        <w:autoSpaceDE w:val="false"/>
        <w:spacing w:line="276" w:lineRule="auto"/>
        <w:ind w:firstLine="567"/>
        <w:jc w:val="both"/>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 xml:space="preserve">4) </w:t>
      </w:r>
      <w:r w:rsidRPr="35157E50" w:rsidR="35157E50">
        <w:rPr>
          <w:rFonts w:ascii="Times New Roman" w:hAnsi="Times New Roman" w:eastAsia="Times New Roman" w:cs="Times New Roman"/>
          <w:b w:val="0"/>
          <w:bCs w:val="0"/>
          <w:sz w:val="24"/>
          <w:szCs w:val="24"/>
        </w:rPr>
        <w:t>Ф.И.О. и подпись лиц, с участием которых проходило это мероприятие либо от которых поступили указанные в журнале сведения;</w:t>
      </w:r>
    </w:p>
    <w:p xmlns:wp14="http://schemas.microsoft.com/office/word/2010/wordml" w:rsidP="35157E50" w14:paraId="5EEB2CBA" wp14:textId="77777777">
      <w:pPr>
        <w:pStyle w:val="Normal"/>
        <w:autoSpaceDE w:val="false"/>
        <w:spacing w:line="276" w:lineRule="auto"/>
        <w:ind w:firstLine="567"/>
        <w:jc w:val="both"/>
        <w:rPr>
          <w:rFonts w:ascii="Times New Roman" w:hAnsi="Times New Roman" w:eastAsia="Times New Roman" w:cs="Times New Roman"/>
          <w:b w:val="0"/>
          <w:bCs w:val="0"/>
          <w:sz w:val="24"/>
          <w:szCs w:val="24"/>
        </w:rPr>
      </w:pPr>
      <w:r w:rsidRPr="35157E50" w:rsidR="35157E50">
        <w:rPr>
          <w:rFonts w:ascii="Times New Roman" w:hAnsi="Times New Roman" w:eastAsia="Times New Roman" w:cs="Times New Roman"/>
          <w:b w:val="0"/>
          <w:bCs w:val="0"/>
          <w:sz w:val="24"/>
          <w:szCs w:val="24"/>
        </w:rPr>
        <w:t xml:space="preserve">5) </w:t>
      </w:r>
      <w:r w:rsidRPr="35157E50" w:rsidR="35157E50">
        <w:rPr>
          <w:rFonts w:ascii="Times New Roman" w:hAnsi="Times New Roman" w:eastAsia="Times New Roman" w:cs="Times New Roman"/>
          <w:b w:val="0"/>
          <w:bCs w:val="0"/>
          <w:sz w:val="24"/>
          <w:szCs w:val="24"/>
        </w:rPr>
        <w:t xml:space="preserve">Примечание – любая другая информация относительно события, указанного в журнале. </w:t>
      </w:r>
    </w:p>
    <w:p xmlns:wp14="http://schemas.microsoft.com/office/word/2010/wordml" w:rsidP="35157E50" w14:paraId="06D00711" wp14:textId="77777777">
      <w:pPr>
        <w:pStyle w:val="Normal"/>
        <w:autoSpaceDE w:val="false"/>
        <w:spacing w:line="276" w:lineRule="auto"/>
        <w:ind w:firstLine="567"/>
        <w:rPr>
          <w:rFonts w:ascii="Times New Roman" w:hAnsi="Times New Roman" w:eastAsia="Times New Roman" w:cs="Times New Roman"/>
          <w:b w:val="0"/>
          <w:b/>
          <w:bCs w:val="0"/>
          <w:sz w:val="24"/>
          <w:szCs w:val="24"/>
        </w:rPr>
      </w:pPr>
      <w:r w:rsidRPr="35157E50" w:rsidR="35157E50">
        <w:rPr>
          <w:rFonts w:ascii="Times New Roman" w:hAnsi="Times New Roman" w:eastAsia="Times New Roman" w:cs="Times New Roman"/>
          <w:b w:val="0"/>
          <w:bCs w:val="0"/>
          <w:sz w:val="24"/>
          <w:szCs w:val="24"/>
        </w:rPr>
        <w:t xml:space="preserve">Периодичность заполнения: </w:t>
      </w:r>
      <w:r w:rsidRPr="35157E50" w:rsidR="35157E50">
        <w:rPr>
          <w:rFonts w:ascii="Times New Roman" w:hAnsi="Times New Roman" w:eastAsia="Times New Roman" w:cs="Times New Roman"/>
          <w:b w:val="0"/>
          <w:bCs w:val="0"/>
          <w:sz w:val="24"/>
          <w:szCs w:val="24"/>
        </w:rPr>
        <w:t>Журнал заполняется по мере проведения мероприятий и наступления событий.</w:t>
      </w:r>
    </w:p>
    <w:p xmlns:wp14="http://schemas.microsoft.com/office/word/2010/wordml" w:rsidP="35157E50" w14:paraId="355A10CD" wp14:textId="77777777">
      <w:pPr>
        <w:pStyle w:val="Normal"/>
        <w:autoSpaceDE w:val="false"/>
        <w:spacing w:line="276" w:lineRule="auto"/>
        <w:ind w:firstLine="567"/>
        <w:jc w:val="both"/>
        <w:rPr>
          <w:rFonts w:ascii="Times New Roman" w:hAnsi="Times New Roman" w:eastAsia="Times New Roman" w:cs="Times New Roman"/>
          <w:sz w:val="24"/>
          <w:szCs w:val="24"/>
        </w:rPr>
      </w:pPr>
      <w:r w:rsidRPr="35157E50" w:rsidR="35157E50">
        <w:rPr>
          <w:rFonts w:ascii="Times New Roman" w:hAnsi="Times New Roman" w:eastAsia="Times New Roman" w:cs="Times New Roman"/>
          <w:b w:val="0"/>
          <w:bCs w:val="0"/>
          <w:sz w:val="24"/>
          <w:szCs w:val="24"/>
        </w:rPr>
        <w:t xml:space="preserve">Срок хранения: </w:t>
      </w:r>
      <w:r w:rsidRPr="35157E50" w:rsidR="35157E50">
        <w:rPr>
          <w:rFonts w:ascii="Times New Roman" w:hAnsi="Times New Roman" w:eastAsia="Times New Roman" w:cs="Times New Roman"/>
          <w:sz w:val="24"/>
          <w:szCs w:val="24"/>
        </w:rPr>
        <w:t xml:space="preserve">5 лет (п. 230 Приказа Министерства культуры Российской Федерации от 25.09.2010 № 558 </w:t>
      </w:r>
      <w:r w:rsidRPr="35157E50" w:rsidR="35157E50">
        <w:rPr>
          <w:rFonts w:ascii="Times New Roman" w:hAnsi="Times New Roman" w:eastAsia="Times New Roman" w:cs="Times New Roman"/>
          <w:sz w:val="24"/>
          <w:szCs w:val="24"/>
        </w:rPr>
        <w:t>«</w:t>
      </w:r>
      <w:r w:rsidRPr="35157E50" w:rsidR="35157E50">
        <w:rPr>
          <w:rFonts w:ascii="Times New Roman" w:hAnsi="Times New Roman" w:eastAsia="Times New Roman" w:cs="Times New Roman"/>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35157E50" w:rsidR="35157E50">
        <w:rPr>
          <w:rFonts w:ascii="Times New Roman" w:hAnsi="Times New Roman" w:eastAsia="Times New Roman" w:cs="Times New Roman"/>
          <w:sz w:val="24"/>
          <w:szCs w:val="24"/>
        </w:rPr>
        <w:t>»).</w:t>
      </w:r>
    </w:p>
    <w:p xmlns:wp14="http://schemas.microsoft.com/office/word/2010/wordml" w:rsidP="35157E50" w14:paraId="2A1F701D" wp14:textId="77777777">
      <w:pPr>
        <w:pStyle w:val="Normal"/>
        <w:autoSpaceDE w:val="false"/>
        <w:spacing w:line="276" w:lineRule="auto"/>
        <w:jc w:val="both"/>
        <w:rPr>
          <w:rFonts w:ascii="Times New Roman" w:hAnsi="Times New Roman" w:eastAsia="Times New Roman" w:cs="Times New Roman"/>
          <w:sz w:val="24"/>
          <w:szCs w:val="24"/>
        </w:rPr>
      </w:pPr>
    </w:p>
    <w:p xmlns:wp14="http://schemas.microsoft.com/office/word/2010/wordml" w14:paraId="03EFCA41"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F96A722"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B95CD12"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220BBB2"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13CB595B"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6D9C8D39"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675E05EE"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2FC17F8B"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0A4F7224"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AE48A43"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0F40DEB"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77A52294"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007DCDA8"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450EA2D7"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3DD355C9"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1A81F0B1"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717AAFBA"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6EE48EE"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2908EB2C"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121FD38A"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1FE2DD96"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27357532"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07F023C8"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4BDB5498"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2916C19D"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74869460"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187F57B8"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4738AF4"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46ABBD8F"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06BBA33E"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464FCBC1"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C8C6B09"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3382A365"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5C71F136"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62199465" wp14:textId="77777777">
      <w:pPr>
        <w:pStyle w:val="Normal"/>
        <w:autoSpaceDE w:val="false"/>
        <w:spacing w:line="276" w:lineRule="auto"/>
        <w:jc w:val="both"/>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0DA123B1" wp14:textId="77777777">
      <w:pPr>
        <w:pStyle w:val="Normal"/>
        <w:autoSpaceDE w:val="false"/>
        <w:spacing w:line="276" w:lineRule="auto"/>
        <w:jc w:val="both"/>
        <w:rPr>
          <w:rFonts w:ascii="Times New Roman CYR" w:hAnsi="Times New Roman CYR" w:cs="Times New Roman CYR"/>
          <w:sz w:val="22"/>
          <w:szCs w:val="22"/>
        </w:rPr>
      </w:pPr>
    </w:p>
    <w:sectPr>
      <w:type w:val="nextPage"/>
      <w:pgSz w:w="11906" w:h="16838" w:orient="portrait"/>
      <w:pgMar w:top="1134" w:right="707" w:bottom="1134" w:left="1418"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1068"/>
        </w:tabs>
        <w:ind w:left="1068" w:hanging="360"/>
      </w:pPr>
      <w:rPr>
        <w:rFonts w:ascii="Times New Roman" w:hAnsi="Times New Roman" w:cs="Times New Roman"/>
      </w:rPr>
    </w:lvl>
  </w:abstractNum>
  <w:abstractNum w:abstractNumId="2">
    <w:lvl w:ilvl="0">
      <w:start w:val="1"/>
      <w:numFmt w:val="decimal"/>
      <w:lvlText w:val="%1."/>
      <w:lvlJc w:val="left"/>
      <w:pPr>
        <w:tabs>
          <w:tab w:val="num" w:pos="1068"/>
        </w:tabs>
        <w:ind w:left="1068" w:hanging="360"/>
      </w:pPr>
      <w:rPr/>
    </w:lvl>
    <w:lvl w:ilvl="1">
      <w:start w:val="5"/>
      <w:numFmt w:val="decimal"/>
      <w:lvlText w:val="%1.%2."/>
      <w:lvlJc w:val="left"/>
      <w:pPr>
        <w:ind w:left="1068" w:hanging="360"/>
      </w:pPr>
      <w:rPr/>
    </w:lvl>
    <w:lvl w:ilvl="2">
      <w:start w:val="1"/>
      <w:numFmt w:val="decimal"/>
      <w:lvlText w:val="%1.%2.%3."/>
      <w:lvlJc w:val="left"/>
      <w:pPr>
        <w:ind w:left="1428" w:hanging="720"/>
      </w:pPr>
      <w:rPr/>
    </w:lvl>
    <w:lvl w:ilvl="3">
      <w:start w:val="1"/>
      <w:numFmt w:val="decimal"/>
      <w:lvlText w:val="%1.%2.%3.%4."/>
      <w:lvlJc w:val="left"/>
      <w:pPr>
        <w:ind w:left="1428" w:hanging="720"/>
      </w:pPr>
      <w:rPr/>
    </w:lvl>
    <w:lvl w:ilvl="4">
      <w:start w:val="1"/>
      <w:numFmt w:val="decimal"/>
      <w:lvlText w:val="%1.%2.%3.%4.%5."/>
      <w:lvlJc w:val="left"/>
      <w:pPr>
        <w:ind w:left="1788" w:hanging="1080"/>
      </w:pPr>
      <w:rPr/>
    </w:lvl>
    <w:lvl w:ilvl="5">
      <w:start w:val="1"/>
      <w:numFmt w:val="decimal"/>
      <w:lvlText w:val="%1.%2.%3.%4.%5.%6."/>
      <w:lvlJc w:val="left"/>
      <w:pPr>
        <w:ind w:left="1788" w:hanging="1080"/>
      </w:pPr>
      <w:rPr/>
    </w:lvl>
    <w:lvl w:ilvl="6">
      <w:start w:val="1"/>
      <w:numFmt w:val="decimal"/>
      <w:lvlText w:val="%1.%2.%3.%4.%5.%6.%7."/>
      <w:lvlJc w:val="left"/>
      <w:pPr>
        <w:ind w:left="2148" w:hanging="1440"/>
      </w:pPr>
      <w:rPr/>
    </w:lvl>
    <w:lvl w:ilvl="7">
      <w:start w:val="1"/>
      <w:numFmt w:val="decimal"/>
      <w:lvlText w:val="%1.%2.%3.%4.%5.%6.%7.%8."/>
      <w:lvlJc w:val="left"/>
      <w:pPr>
        <w:ind w:left="2148" w:hanging="1440"/>
      </w:pPr>
      <w:rPr/>
    </w:lvl>
    <w:lvl w:ilvl="8">
      <w:start w:val="1"/>
      <w:numFmt w:val="decimal"/>
      <w:lvlText w:val="%1.%2.%3.%4.%5.%6.%7.%8.%9."/>
      <w:lvlJc w:val="left"/>
      <w:pPr>
        <w:ind w:left="2508" w:hanging="1800"/>
      </w:pPr>
      <w:rPr/>
    </w:lvl>
  </w:abstractNum>
  <w:abstractNum w:abstractNumId="3">
    <w:lvl w:ilvl="0">
      <w:start w:val="2"/>
      <w:numFmt w:val="decimal"/>
      <w:lvlText w:val="%1."/>
      <w:lvlJc w:val="left"/>
      <w:pPr>
        <w:ind w:left="540" w:hanging="540"/>
      </w:pPr>
      <w:rPr>
        <w:b/>
        <w:bCs/>
        <w:rFonts w:ascii="Times New Roman CYR" w:hAnsi="Times New Roman CYR" w:cs="Times New Roman CYR"/>
      </w:rPr>
    </w:lvl>
    <w:lvl w:ilvl="1">
      <w:start w:val="5"/>
      <w:numFmt w:val="decimal"/>
      <w:lvlText w:val="%1.%2."/>
      <w:lvlJc w:val="left"/>
      <w:pPr>
        <w:ind w:left="894" w:hanging="540"/>
      </w:pPr>
      <w:rPr>
        <w:b/>
        <w:bCs/>
        <w:rFonts w:ascii="Times New Roman CYR" w:hAnsi="Times New Roman CYR" w:cs="Times New Roman CYR"/>
      </w:rPr>
    </w:lvl>
    <w:lvl w:ilvl="2">
      <w:start w:val="1"/>
      <w:numFmt w:val="decimal"/>
      <w:lvlText w:val="%1.%2.%3."/>
      <w:lvlJc w:val="left"/>
      <w:pPr>
        <w:ind w:left="1428" w:hanging="720"/>
      </w:pPr>
      <w:rPr>
        <w:b/>
        <w:bCs/>
        <w:rFonts w:ascii="Times New Roman CYR" w:hAnsi="Times New Roman CYR" w:cs="Times New Roman CYR"/>
      </w:rPr>
    </w:lvl>
    <w:lvl w:ilvl="3">
      <w:start w:val="1"/>
      <w:numFmt w:val="decimal"/>
      <w:lvlText w:val="%1.%2.%3.%4."/>
      <w:lvlJc w:val="left"/>
      <w:pPr>
        <w:ind w:left="1782" w:hanging="720"/>
      </w:pPr>
      <w:rPr>
        <w:b/>
        <w:bCs/>
        <w:rFonts w:ascii="Times New Roman CYR" w:hAnsi="Times New Roman CYR" w:cs="Times New Roman CYR"/>
      </w:rPr>
    </w:lvl>
    <w:lvl w:ilvl="4">
      <w:start w:val="1"/>
      <w:numFmt w:val="decimal"/>
      <w:lvlText w:val="%1.%2.%3.%4.%5."/>
      <w:lvlJc w:val="left"/>
      <w:pPr>
        <w:ind w:left="2496" w:hanging="1080"/>
      </w:pPr>
      <w:rPr>
        <w:b/>
        <w:bCs/>
        <w:rFonts w:ascii="Times New Roman CYR" w:hAnsi="Times New Roman CYR" w:cs="Times New Roman CYR"/>
      </w:rPr>
    </w:lvl>
    <w:lvl w:ilvl="5">
      <w:start w:val="1"/>
      <w:numFmt w:val="decimal"/>
      <w:lvlText w:val="%1.%2.%3.%4.%5.%6."/>
      <w:lvlJc w:val="left"/>
      <w:pPr>
        <w:ind w:left="2850" w:hanging="1080"/>
      </w:pPr>
      <w:rPr>
        <w:b/>
        <w:bCs/>
        <w:rFonts w:ascii="Times New Roman CYR" w:hAnsi="Times New Roman CYR" w:cs="Times New Roman CYR"/>
      </w:rPr>
    </w:lvl>
    <w:lvl w:ilvl="6">
      <w:start w:val="1"/>
      <w:numFmt w:val="decimal"/>
      <w:lvlText w:val="%1.%2.%3.%4.%5.%6.%7."/>
      <w:lvlJc w:val="left"/>
      <w:pPr>
        <w:ind w:left="3564" w:hanging="1440"/>
      </w:pPr>
      <w:rPr>
        <w:b/>
        <w:bCs/>
        <w:rFonts w:ascii="Times New Roman CYR" w:hAnsi="Times New Roman CYR" w:cs="Times New Roman CYR"/>
      </w:rPr>
    </w:lvl>
    <w:lvl w:ilvl="7">
      <w:start w:val="1"/>
      <w:numFmt w:val="decimal"/>
      <w:lvlText w:val="%1.%2.%3.%4.%5.%6.%7.%8."/>
      <w:lvlJc w:val="left"/>
      <w:pPr>
        <w:ind w:left="3918" w:hanging="1440"/>
      </w:pPr>
      <w:rPr>
        <w:b/>
        <w:bCs/>
        <w:rFonts w:ascii="Times New Roman CYR" w:hAnsi="Times New Roman CYR" w:cs="Times New Roman CYR"/>
      </w:rPr>
    </w:lvl>
    <w:lvl w:ilvl="8">
      <w:start w:val="1"/>
      <w:numFmt w:val="decimal"/>
      <w:lvlText w:val="%1.%2.%3.%4.%5.%6.%7.%8.%9."/>
      <w:lvlJc w:val="left"/>
      <w:pPr>
        <w:ind w:left="4632" w:hanging="1800"/>
      </w:pPr>
      <w:rPr>
        <w:b/>
        <w:bCs/>
        <w:rFonts w:ascii="Times New Roman CYR" w:hAnsi="Times New Roman CYR" w:cs="Times New Roman CYR"/>
      </w:rPr>
    </w:lvl>
  </w:abstractNum>
  <w:abstractNum w:abstractNumId="4">
    <w:lvl w:ilvl="0">
      <w:start w:val="1"/>
      <w:numFmt w:val="decimal"/>
      <w:lvlText w:val="%1."/>
      <w:lvlJc w:val="left"/>
      <w:pPr>
        <w:ind w:left="360" w:hanging="360"/>
      </w:pPr>
      <w:rPr/>
    </w:lvl>
    <w:lvl w:ilvl="1">
      <w:start w:val="6"/>
      <w:numFmt w:val="decimal"/>
      <w:lvlText w:val="%1.%2."/>
      <w:lvlJc w:val="left"/>
      <w:pPr>
        <w:ind w:left="1068" w:hanging="360"/>
      </w:pPr>
      <w:rPr/>
    </w:lvl>
    <w:lvl w:ilvl="2">
      <w:start w:val="1"/>
      <w:numFmt w:val="decimal"/>
      <w:lvlText w:val="%1.%2.%3."/>
      <w:lvlJc w:val="left"/>
      <w:pPr>
        <w:ind w:left="2136" w:hanging="720"/>
      </w:pPr>
      <w:rPr/>
    </w:lvl>
    <w:lvl w:ilvl="3">
      <w:start w:val="1"/>
      <w:numFmt w:val="decimal"/>
      <w:lvlText w:val="%1.%2.%3.%4."/>
      <w:lvlJc w:val="left"/>
      <w:pPr>
        <w:ind w:left="2844" w:hanging="720"/>
      </w:pPr>
      <w:rPr/>
    </w:lvl>
    <w:lvl w:ilvl="4">
      <w:start w:val="1"/>
      <w:numFmt w:val="decimal"/>
      <w:lvlText w:val="%1.%2.%3.%4.%5."/>
      <w:lvlJc w:val="left"/>
      <w:pPr>
        <w:ind w:left="3912" w:hanging="1080"/>
      </w:pPr>
      <w:rPr/>
    </w:lvl>
    <w:lvl w:ilvl="5">
      <w:start w:val="1"/>
      <w:numFmt w:val="decimal"/>
      <w:lvlText w:val="%1.%2.%3.%4.%5.%6."/>
      <w:lvlJc w:val="left"/>
      <w:pPr>
        <w:ind w:left="4620" w:hanging="1080"/>
      </w:pPr>
      <w:rPr/>
    </w:lvl>
    <w:lvl w:ilvl="6">
      <w:start w:val="1"/>
      <w:numFmt w:val="decimal"/>
      <w:lvlText w:val="%1.%2.%3.%4.%5.%6.%7."/>
      <w:lvlJc w:val="left"/>
      <w:pPr>
        <w:ind w:left="5688" w:hanging="1440"/>
      </w:pPr>
      <w:rPr/>
    </w:lvl>
    <w:lvl w:ilvl="7">
      <w:start w:val="1"/>
      <w:numFmt w:val="decimal"/>
      <w:lvlText w:val="%1.%2.%3.%4.%5.%6.%7.%8."/>
      <w:lvlJc w:val="left"/>
      <w:pPr>
        <w:ind w:left="6396" w:hanging="1440"/>
      </w:pPr>
      <w:rPr/>
    </w:lvl>
    <w:lvl w:ilvl="8">
      <w:start w:val="1"/>
      <w:numFmt w:val="decimal"/>
      <w:lvlText w:val="%1.%2.%3.%4.%5.%6.%7.%8.%9."/>
      <w:lvlJc w:val="left"/>
      <w:pPr>
        <w:ind w:left="7464" w:hanging="1800"/>
      </w:pPr>
      <w:rPr/>
    </w:lvl>
  </w:abstractNum>
  <w:abstractNum w:abstractNumId="5">
    <w:lvl w:ilvl="0">
      <w:numFmt w:val="bullet"/>
      <w:lvlText w:val=""/>
      <w:lvlJc w:val="left"/>
      <w:pPr>
        <w:tabs>
          <w:tab w:val="num" w:pos="708"/>
        </w:tabs>
        <w:ind w:left="0" w:hanging="0"/>
      </w:pPr>
      <w:rPr>
        <w:rFonts w:hint="default" w:ascii="Symbol" w:hAnsi="Symbol" w:cs="Symbol"/>
        <w:rFonts w:cs="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20"/>
  <w:defaultTabStop w:val="708"/>
  <w14:docId w14:val="24F9D6B4"/>
  <w15:docId w15:val="{bef2e9f1-141b-4953-abe3-96231c8321c6}"/>
  <w:rsids>
    <w:rsidRoot w:val="35157E50"/>
    <w:rsid w:val="35157E50"/>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tyle>
  <w:style w:type="character" w:styleId="WW8Num2z0">
    <w:name w:val="WW8Num2z0"/>
    <w:qFormat/>
    <w:rPr>
      <w:rFonts w:ascii="Times New Roman" w:hAnsi="Times New Roman"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Times New Roman CYR" w:hAnsi="Times New Roman CYR" w:cs="Times New Roman CYR"/>
      <w:b/>
      <w:bCs/>
    </w:rPr>
  </w:style>
  <w:style w:type="character" w:styleId="WW8Num5z0">
    <w:name w:val="WW8Num5z0"/>
    <w:qFormat/>
    <w:rPr>
      <w:rFonts w:ascii="Times New Roman" w:hAnsi="Times New Roman" w:cs="Times New Roman"/>
    </w:rPr>
  </w:style>
  <w:style w:type="character" w:styleId="WW8Num6z0">
    <w:name w:val="WW8Num6z0"/>
    <w:qFormat/>
    <w:rPr/>
  </w:style>
  <w:style w:type="character" w:styleId="WW8NumSt1z0">
    <w:name w:val="WW8NumSt1z0"/>
    <w:qFormat/>
    <w:rPr>
      <w:rFonts w:ascii="Symbol" w:hAnsi="Symbol" w:cs="Symbol"/>
    </w:rPr>
  </w:style>
  <w:style w:type="character" w:styleId="Style14">
    <w:name w:val="Основной шрифт абзаца"/>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image" Target="/media/image2.png" Id="R6638d8c99a244712"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2020-05-19T16:03:00.0000000Z</dcterms:created>
  <dc:creator>Светлана</dc:creator>
  <dc:description/>
  <keywords/>
  <dc:language>en-US</dc:language>
  <lastModifiedBy>KDC-OKT</lastModifiedBy>
  <dcterms:modified xsi:type="dcterms:W3CDTF">2020-07-21T07:51:40.5080436Z</dcterms:modified>
  <revision>19</revision>
  <dc:subject/>
  <dc:title/>
</coreProperties>
</file>