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F2" w:rsidRDefault="007873F2" w:rsidP="007873F2">
      <w:pPr>
        <w:spacing w:after="0" w:line="240" w:lineRule="auto"/>
        <w:rPr>
          <w:rFonts w:ascii="Roboto Condensed" w:eastAsia="Times New Roman" w:hAnsi="Roboto Condensed" w:cs="Times New Roman"/>
          <w:color w:val="000000"/>
          <w:sz w:val="20"/>
          <w:szCs w:val="20"/>
          <w:shd w:val="clear" w:color="auto" w:fill="FFFFFF"/>
        </w:rPr>
      </w:pPr>
    </w:p>
    <w:p w:rsidR="007873F2" w:rsidRPr="003D68ED" w:rsidRDefault="007873F2" w:rsidP="007873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68ED"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 w:rsidRPr="003D68E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873F2" w:rsidRPr="003D68ED" w:rsidRDefault="007873F2" w:rsidP="007873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68ED">
        <w:rPr>
          <w:rFonts w:ascii="Times New Roman" w:hAnsi="Times New Roman" w:cs="Times New Roman"/>
          <w:sz w:val="28"/>
          <w:szCs w:val="28"/>
        </w:rPr>
        <w:t xml:space="preserve">Директор МУК «КДЦ </w:t>
      </w:r>
      <w:r w:rsidRPr="003D68E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D68ED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3D68ED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3D68E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68ED">
        <w:rPr>
          <w:rFonts w:ascii="Times New Roman" w:hAnsi="Times New Roman" w:cs="Times New Roman"/>
          <w:sz w:val="28"/>
          <w:szCs w:val="28"/>
        </w:rPr>
        <w:t>»</w:t>
      </w:r>
    </w:p>
    <w:p w:rsidR="007873F2" w:rsidRPr="003D68ED" w:rsidRDefault="007873F2" w:rsidP="007873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68ED">
        <w:rPr>
          <w:rFonts w:ascii="Times New Roman" w:hAnsi="Times New Roman" w:cs="Times New Roman"/>
          <w:sz w:val="28"/>
          <w:szCs w:val="28"/>
        </w:rPr>
        <w:t>Е.А.Пономарева.</w:t>
      </w:r>
    </w:p>
    <w:p w:rsidR="007873F2" w:rsidRDefault="007873F2" w:rsidP="007873F2">
      <w:pPr>
        <w:spacing w:after="0"/>
        <w:jc w:val="right"/>
      </w:pPr>
    </w:p>
    <w:p w:rsidR="007873F2" w:rsidRDefault="007873F2" w:rsidP="00787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3F2" w:rsidRDefault="007873F2" w:rsidP="00787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3F2" w:rsidRDefault="007873F2" w:rsidP="00787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3F2" w:rsidRPr="007873F2" w:rsidRDefault="007873F2" w:rsidP="00787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3F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873F2" w:rsidRPr="007873F2" w:rsidRDefault="007873F2" w:rsidP="00787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3F2">
        <w:rPr>
          <w:rFonts w:ascii="Times New Roman" w:hAnsi="Times New Roman" w:cs="Times New Roman"/>
          <w:sz w:val="28"/>
          <w:szCs w:val="28"/>
        </w:rPr>
        <w:t xml:space="preserve">МУК «КДЦ </w:t>
      </w:r>
      <w:proofErr w:type="spellStart"/>
      <w:r w:rsidRPr="007873F2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7873F2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7873F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73F2">
        <w:rPr>
          <w:rFonts w:ascii="Times New Roman" w:hAnsi="Times New Roman" w:cs="Times New Roman"/>
          <w:sz w:val="28"/>
          <w:szCs w:val="28"/>
        </w:rPr>
        <w:t>»</w:t>
      </w:r>
    </w:p>
    <w:p w:rsidR="007873F2" w:rsidRPr="007873F2" w:rsidRDefault="007873F2" w:rsidP="00787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3F2" w:rsidRPr="007873F2" w:rsidRDefault="007873F2" w:rsidP="007873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73F2" w:rsidRPr="007873F2" w:rsidRDefault="007873F2" w:rsidP="00787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 января  2020 года </w:t>
      </w:r>
      <w:proofErr w:type="gramStart"/>
      <w:r w:rsidRPr="00787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87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787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МУК</w:t>
      </w:r>
      <w:proofErr w:type="gramEnd"/>
      <w:r w:rsidRPr="00787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«КДЦ </w:t>
      </w:r>
      <w:proofErr w:type="spellStart"/>
      <w:r w:rsidRPr="00787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Среднечубуркского</w:t>
      </w:r>
      <w:proofErr w:type="spellEnd"/>
      <w:r w:rsidRPr="00787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поселения» прошла викторина "Закон 1539,  Хочу все знать". В процессе мероприятия были рассмотрены самые актуальные вопросы «Детского закона», а с помощью викторины «Закон 1539, Хочу все знать» закреплены его основные положения. Разговор получился информативным, обстоятельным и полезным для учащихся.</w:t>
      </w:r>
    </w:p>
    <w:p w:rsidR="00000000" w:rsidRDefault="007873F2">
      <w:pPr>
        <w:rPr>
          <w:rFonts w:ascii="Times New Roman" w:hAnsi="Times New Roman" w:cs="Times New Roman"/>
          <w:sz w:val="28"/>
          <w:szCs w:val="28"/>
        </w:rPr>
      </w:pPr>
      <w:r w:rsidRPr="007873F2">
        <w:rPr>
          <w:rFonts w:ascii="Times New Roman" w:hAnsi="Times New Roman" w:cs="Times New Roman"/>
          <w:sz w:val="28"/>
          <w:szCs w:val="28"/>
        </w:rPr>
        <w:t>На мероприятии присутствовало – 12 человек.</w:t>
      </w:r>
    </w:p>
    <w:p w:rsidR="007873F2" w:rsidRDefault="007873F2">
      <w:pPr>
        <w:rPr>
          <w:rFonts w:ascii="Times New Roman" w:hAnsi="Times New Roman" w:cs="Times New Roman"/>
          <w:sz w:val="28"/>
          <w:szCs w:val="28"/>
        </w:rPr>
      </w:pPr>
    </w:p>
    <w:p w:rsidR="007873F2" w:rsidRDefault="00DD3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0598" cy="1844702"/>
            <wp:effectExtent l="19050" t="0" r="0" b="0"/>
            <wp:docPr id="2" name="Рисунок 2" descr="F:\Чепурная и Усова с детьми\IMG_7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Чепурная и Усова с детьми\IMG_7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33" cy="18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F2" w:rsidRDefault="007873F2">
      <w:pPr>
        <w:rPr>
          <w:rFonts w:ascii="Times New Roman" w:hAnsi="Times New Roman" w:cs="Times New Roman"/>
          <w:sz w:val="28"/>
          <w:szCs w:val="28"/>
        </w:rPr>
      </w:pPr>
    </w:p>
    <w:p w:rsidR="007873F2" w:rsidRDefault="007873F2">
      <w:pPr>
        <w:rPr>
          <w:rFonts w:ascii="Times New Roman" w:hAnsi="Times New Roman" w:cs="Times New Roman"/>
          <w:sz w:val="28"/>
          <w:szCs w:val="28"/>
        </w:rPr>
      </w:pPr>
    </w:p>
    <w:p w:rsidR="007873F2" w:rsidRDefault="007873F2">
      <w:pPr>
        <w:rPr>
          <w:rFonts w:ascii="Times New Roman" w:hAnsi="Times New Roman" w:cs="Times New Roman"/>
          <w:sz w:val="28"/>
          <w:szCs w:val="28"/>
        </w:rPr>
      </w:pPr>
    </w:p>
    <w:p w:rsidR="007873F2" w:rsidRPr="007873F2" w:rsidRDefault="007873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В.И.Чепурная</w:t>
      </w:r>
      <w:proofErr w:type="spellEnd"/>
    </w:p>
    <w:sectPr w:rsidR="007873F2" w:rsidRPr="0078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73F2"/>
    <w:rsid w:val="007873F2"/>
    <w:rsid w:val="00DD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article-meta">
    <w:name w:val="uk-article-meta"/>
    <w:basedOn w:val="a"/>
    <w:rsid w:val="0078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2020-01-09T13:18:00Z</dcterms:created>
  <dcterms:modified xsi:type="dcterms:W3CDTF">2020-01-09T13:36:00Z</dcterms:modified>
</cp:coreProperties>
</file>